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C64" w:rsidRPr="002C6C73" w:rsidRDefault="00AC3C64" w:rsidP="00AC3C64">
      <w:pPr>
        <w:spacing w:before="240" w:after="240" w:line="360" w:lineRule="auto"/>
        <w:jc w:val="both"/>
        <w:rPr>
          <w:rFonts w:ascii="Palatino Linotype" w:hAnsi="Palatino Linotype" w:cs="Arial"/>
        </w:rPr>
      </w:pPr>
      <w:r w:rsidRPr="00911351">
        <w:rPr>
          <w:rFonts w:ascii="Palatino Linotype" w:hAnsi="Palatino Linotype"/>
        </w:rPr>
        <w:t xml:space="preserve">Resolución del Pleno del Instituto de Transparencia, Acceso a la Información Pública y Protección de Datos Personales del Estado de México y Municipios, </w:t>
      </w:r>
      <w:r w:rsidRPr="00911351">
        <w:rPr>
          <w:rFonts w:ascii="Palatino Linotype" w:eastAsia="Calibri" w:hAnsi="Palatino Linotype" w:cs="Arial"/>
        </w:rPr>
        <w:t>con domicilio en Metepec, Estado de México,</w:t>
      </w:r>
      <w:r w:rsidRPr="00911351">
        <w:rPr>
          <w:rFonts w:ascii="Palatino Linotype" w:hAnsi="Palatino Linotype"/>
        </w:rPr>
        <w:t xml:space="preserve"> de fecha</w:t>
      </w:r>
      <w:r w:rsidR="003D3E04">
        <w:rPr>
          <w:rStyle w:val="apple-converted-space"/>
          <w:rFonts w:ascii="Palatino Linotype" w:hAnsi="Palatino Linotype" w:cs="Arial"/>
        </w:rPr>
        <w:t xml:space="preserve"> veintitrés de enero</w:t>
      </w:r>
      <w:r w:rsidR="003823C8">
        <w:rPr>
          <w:rStyle w:val="apple-converted-space"/>
          <w:rFonts w:ascii="Palatino Linotype" w:hAnsi="Palatino Linotype" w:cs="Arial"/>
        </w:rPr>
        <w:t xml:space="preserve"> </w:t>
      </w:r>
      <w:r w:rsidR="003D3E04">
        <w:rPr>
          <w:rStyle w:val="normaltextrun"/>
          <w:rFonts w:ascii="Palatino Linotype" w:hAnsi="Palatino Linotype" w:cs="Arial"/>
        </w:rPr>
        <w:t>de dos mil diecinueve</w:t>
      </w:r>
      <w:r w:rsidRPr="002C6C73">
        <w:rPr>
          <w:rStyle w:val="normaltextrun"/>
          <w:rFonts w:ascii="Palatino Linotype" w:hAnsi="Palatino Linotype" w:cs="Arial"/>
        </w:rPr>
        <w:t>.</w:t>
      </w:r>
    </w:p>
    <w:p w:rsidR="00AC3C64" w:rsidRPr="00911351"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b/>
        </w:rPr>
        <w:t>Visto</w:t>
      </w:r>
      <w:r w:rsidR="00A049A7">
        <w:rPr>
          <w:rFonts w:ascii="Palatino Linotype" w:hAnsi="Palatino Linotype" w:cs="Arial"/>
          <w:b/>
        </w:rPr>
        <w:t>s</w:t>
      </w:r>
      <w:r w:rsidR="008017B6">
        <w:rPr>
          <w:rFonts w:ascii="Palatino Linotype" w:hAnsi="Palatino Linotype" w:cs="Arial"/>
        </w:rPr>
        <w:t xml:space="preserve"> los</w:t>
      </w:r>
      <w:r w:rsidR="003D3E04">
        <w:rPr>
          <w:rFonts w:ascii="Palatino Linotype" w:hAnsi="Palatino Linotype" w:cs="Arial"/>
        </w:rPr>
        <w:t xml:space="preserve"> expediente</w:t>
      </w:r>
      <w:r w:rsidR="008017B6">
        <w:rPr>
          <w:rFonts w:ascii="Palatino Linotype" w:hAnsi="Palatino Linotype" w:cs="Arial"/>
        </w:rPr>
        <w:t>s</w:t>
      </w:r>
      <w:r w:rsidR="003D3E04">
        <w:rPr>
          <w:rFonts w:ascii="Palatino Linotype" w:hAnsi="Palatino Linotype" w:cs="Arial"/>
        </w:rPr>
        <w:t xml:space="preserve"> relativo</w:t>
      </w:r>
      <w:r w:rsidR="008017B6">
        <w:rPr>
          <w:rFonts w:ascii="Palatino Linotype" w:hAnsi="Palatino Linotype" w:cs="Arial"/>
        </w:rPr>
        <w:t>s</w:t>
      </w:r>
      <w:r w:rsidR="003D3E04">
        <w:rPr>
          <w:rFonts w:ascii="Palatino Linotype" w:hAnsi="Palatino Linotype" w:cs="Arial"/>
        </w:rPr>
        <w:t xml:space="preserve"> a los</w:t>
      </w:r>
      <w:r w:rsidRPr="00911351">
        <w:rPr>
          <w:rFonts w:ascii="Palatino Linotype" w:hAnsi="Palatino Linotype" w:cs="Arial"/>
        </w:rPr>
        <w:t xml:space="preserve"> recurso</w:t>
      </w:r>
      <w:r w:rsidR="003D3E04">
        <w:rPr>
          <w:rFonts w:ascii="Palatino Linotype" w:hAnsi="Palatino Linotype" w:cs="Arial"/>
        </w:rPr>
        <w:t>s</w:t>
      </w:r>
      <w:r w:rsidRPr="00911351">
        <w:rPr>
          <w:rFonts w:ascii="Palatino Linotype" w:hAnsi="Palatino Linotype" w:cs="Arial"/>
        </w:rPr>
        <w:t xml:space="preserve"> de revisión </w:t>
      </w:r>
      <w:r w:rsidR="003D3E04">
        <w:rPr>
          <w:rFonts w:ascii="Palatino Linotype" w:hAnsi="Palatino Linotype" w:cs="Arial"/>
          <w:b/>
          <w:bCs/>
        </w:rPr>
        <w:t>04229</w:t>
      </w:r>
      <w:r>
        <w:rPr>
          <w:rFonts w:ascii="Palatino Linotype" w:hAnsi="Palatino Linotype" w:cs="Arial"/>
          <w:b/>
          <w:bCs/>
        </w:rPr>
        <w:t>/INFOEM/IP/RR/2018</w:t>
      </w:r>
      <w:r w:rsidRPr="00911351">
        <w:rPr>
          <w:rFonts w:ascii="Palatino Linotype" w:hAnsi="Palatino Linotype" w:cs="Arial"/>
        </w:rPr>
        <w:t>,</w:t>
      </w:r>
      <w:r w:rsidR="003D3E04">
        <w:rPr>
          <w:rFonts w:ascii="Palatino Linotype" w:hAnsi="Palatino Linotype" w:cs="Arial"/>
        </w:rPr>
        <w:t xml:space="preserve"> </w:t>
      </w:r>
      <w:r w:rsidR="00CD220A">
        <w:rPr>
          <w:rFonts w:ascii="Palatino Linotype" w:hAnsi="Palatino Linotype" w:cs="Arial"/>
          <w:b/>
          <w:bCs/>
        </w:rPr>
        <w:t>04232</w:t>
      </w:r>
      <w:r w:rsidR="003D3E04">
        <w:rPr>
          <w:rFonts w:ascii="Palatino Linotype" w:hAnsi="Palatino Linotype" w:cs="Arial"/>
          <w:b/>
          <w:bCs/>
        </w:rPr>
        <w:t xml:space="preserve">/INFOEM/IP/RR/2018 y </w:t>
      </w:r>
      <w:r w:rsidR="00CD220A">
        <w:rPr>
          <w:rFonts w:ascii="Palatino Linotype" w:hAnsi="Palatino Linotype" w:cs="Arial"/>
          <w:b/>
          <w:bCs/>
        </w:rPr>
        <w:t>04235</w:t>
      </w:r>
      <w:r w:rsidR="003D3E04">
        <w:rPr>
          <w:rFonts w:ascii="Palatino Linotype" w:hAnsi="Palatino Linotype" w:cs="Arial"/>
          <w:b/>
          <w:bCs/>
        </w:rPr>
        <w:t>/INFOEM/IP/RR/2018</w:t>
      </w:r>
      <w:r w:rsidRPr="00911351">
        <w:rPr>
          <w:rFonts w:ascii="Palatino Linotype" w:hAnsi="Palatino Linotype" w:cs="Arial"/>
        </w:rPr>
        <w:t xml:space="preserve"> interpuesto</w:t>
      </w:r>
      <w:r w:rsidR="003D3E04">
        <w:rPr>
          <w:rFonts w:ascii="Palatino Linotype" w:hAnsi="Palatino Linotype" w:cs="Arial"/>
        </w:rPr>
        <w:t>s</w:t>
      </w:r>
      <w:r w:rsidRPr="00911351">
        <w:rPr>
          <w:rFonts w:ascii="Palatino Linotype" w:hAnsi="Palatino Linotype" w:cs="Arial"/>
        </w:rPr>
        <w:t xml:space="preserve"> por </w:t>
      </w:r>
      <w:proofErr w:type="spellStart"/>
      <w:r w:rsidR="00577ACD">
        <w:rPr>
          <w:rFonts w:ascii="Palatino Linotype" w:hAnsi="Palatino Linotype" w:cs="Arial"/>
          <w:b/>
        </w:rPr>
        <w:t>Xxxxxx</w:t>
      </w:r>
      <w:proofErr w:type="spellEnd"/>
      <w:r w:rsidR="00577ACD">
        <w:rPr>
          <w:rFonts w:ascii="Palatino Linotype" w:hAnsi="Palatino Linotype" w:cs="Arial"/>
          <w:b/>
        </w:rPr>
        <w:t xml:space="preserve"> </w:t>
      </w:r>
      <w:proofErr w:type="spellStart"/>
      <w:r w:rsidR="00577ACD">
        <w:rPr>
          <w:rFonts w:ascii="Palatino Linotype" w:hAnsi="Palatino Linotype" w:cs="Arial"/>
          <w:b/>
        </w:rPr>
        <w:t>Xxxxxx</w:t>
      </w:r>
      <w:proofErr w:type="spellEnd"/>
      <w:r w:rsidR="00577ACD">
        <w:rPr>
          <w:rFonts w:ascii="Palatino Linotype" w:hAnsi="Palatino Linotype" w:cs="Arial"/>
          <w:b/>
        </w:rPr>
        <w:t xml:space="preserve"> </w:t>
      </w:r>
      <w:proofErr w:type="spellStart"/>
      <w:r w:rsidR="00577ACD">
        <w:rPr>
          <w:rFonts w:ascii="Palatino Linotype" w:hAnsi="Palatino Linotype" w:cs="Arial"/>
          <w:b/>
        </w:rPr>
        <w:t>Xxxxxx</w:t>
      </w:r>
      <w:proofErr w:type="spellEnd"/>
      <w:r w:rsidR="00577ACD">
        <w:rPr>
          <w:rFonts w:ascii="Palatino Linotype" w:hAnsi="Palatino Linotype" w:cs="Arial"/>
          <w:b/>
        </w:rPr>
        <w:t xml:space="preserve"> </w:t>
      </w:r>
      <w:proofErr w:type="spellStart"/>
      <w:r w:rsidR="00577ACD">
        <w:rPr>
          <w:rFonts w:ascii="Palatino Linotype" w:hAnsi="Palatino Linotype" w:cs="Arial"/>
          <w:b/>
        </w:rPr>
        <w:t>Xxxxxx</w:t>
      </w:r>
      <w:proofErr w:type="spellEnd"/>
      <w:r w:rsidRPr="00911351">
        <w:rPr>
          <w:rFonts w:ascii="Palatino Linotype" w:hAnsi="Palatino Linotype" w:cs="Arial"/>
        </w:rPr>
        <w:t xml:space="preserve">, en lo sucesivo </w:t>
      </w:r>
      <w:r w:rsidR="00CD220A">
        <w:rPr>
          <w:rFonts w:ascii="Palatino Linotype" w:hAnsi="Palatino Linotype" w:cs="Arial"/>
        </w:rPr>
        <w:t>la</w:t>
      </w:r>
      <w:r w:rsidRPr="00911351">
        <w:rPr>
          <w:rFonts w:ascii="Palatino Linotype" w:hAnsi="Palatino Linotype" w:cs="Arial"/>
        </w:rPr>
        <w:t xml:space="preserve"> </w:t>
      </w:r>
      <w:r w:rsidRPr="00911351">
        <w:rPr>
          <w:rFonts w:ascii="Palatino Linotype" w:hAnsi="Palatino Linotype" w:cs="Arial"/>
          <w:b/>
        </w:rPr>
        <w:t>recurrente</w:t>
      </w:r>
      <w:r w:rsidRPr="00911351">
        <w:rPr>
          <w:rFonts w:ascii="Palatino Linotype" w:hAnsi="Palatino Linotype" w:cs="Arial"/>
        </w:rPr>
        <w:t xml:space="preserve"> en contra de la</w:t>
      </w:r>
      <w:r w:rsidR="008017B6">
        <w:rPr>
          <w:rFonts w:ascii="Palatino Linotype" w:hAnsi="Palatino Linotype" w:cs="Arial"/>
        </w:rPr>
        <w:t>s</w:t>
      </w:r>
      <w:r w:rsidRPr="00911351">
        <w:rPr>
          <w:rFonts w:ascii="Palatino Linotype" w:hAnsi="Palatino Linotype" w:cs="Arial"/>
        </w:rPr>
        <w:t xml:space="preserve"> respuesta</w:t>
      </w:r>
      <w:r w:rsidR="008017B6">
        <w:rPr>
          <w:rFonts w:ascii="Palatino Linotype" w:hAnsi="Palatino Linotype" w:cs="Arial"/>
        </w:rPr>
        <w:t>s</w:t>
      </w:r>
      <w:r w:rsidRPr="00911351">
        <w:rPr>
          <w:rFonts w:ascii="Palatino Linotype" w:hAnsi="Palatino Linotype" w:cs="Arial"/>
        </w:rPr>
        <w:t xml:space="preserve"> a su</w:t>
      </w:r>
      <w:r w:rsidR="008017B6">
        <w:rPr>
          <w:rFonts w:ascii="Palatino Linotype" w:hAnsi="Palatino Linotype" w:cs="Arial"/>
        </w:rPr>
        <w:t>s</w:t>
      </w:r>
      <w:r w:rsidRPr="00911351">
        <w:rPr>
          <w:rFonts w:ascii="Palatino Linotype" w:hAnsi="Palatino Linotype" w:cs="Arial"/>
        </w:rPr>
        <w:t xml:space="preserve"> solic</w:t>
      </w:r>
      <w:bookmarkStart w:id="0" w:name="_GoBack"/>
      <w:bookmarkEnd w:id="0"/>
      <w:r w:rsidRPr="00911351">
        <w:rPr>
          <w:rFonts w:ascii="Palatino Linotype" w:hAnsi="Palatino Linotype" w:cs="Arial"/>
        </w:rPr>
        <w:t>itud</w:t>
      </w:r>
      <w:r w:rsidR="008017B6">
        <w:rPr>
          <w:rFonts w:ascii="Palatino Linotype" w:hAnsi="Palatino Linotype" w:cs="Arial"/>
        </w:rPr>
        <w:t>es</w:t>
      </w:r>
      <w:r w:rsidRPr="00911351">
        <w:rPr>
          <w:rFonts w:ascii="Palatino Linotype" w:hAnsi="Palatino Linotype" w:cs="Arial"/>
        </w:rPr>
        <w:t xml:space="preserve"> de información con número de folio </w:t>
      </w:r>
      <w:r w:rsidR="008017B6">
        <w:rPr>
          <w:rFonts w:ascii="Palatino Linotype" w:hAnsi="Palatino Linotype" w:cs="Arial"/>
          <w:b/>
        </w:rPr>
        <w:t>01291</w:t>
      </w:r>
      <w:r w:rsidRPr="00911351">
        <w:rPr>
          <w:rFonts w:ascii="Palatino Linotype" w:hAnsi="Palatino Linotype" w:cs="Arial"/>
          <w:b/>
        </w:rPr>
        <w:t>/</w:t>
      </w:r>
      <w:r w:rsidR="00A15D8B">
        <w:rPr>
          <w:rFonts w:ascii="Palatino Linotype" w:hAnsi="Palatino Linotype" w:cs="Arial"/>
          <w:b/>
        </w:rPr>
        <w:t>UPVT</w:t>
      </w:r>
      <w:r>
        <w:rPr>
          <w:rFonts w:ascii="Palatino Linotype" w:hAnsi="Palatino Linotype" w:cs="Arial"/>
          <w:b/>
        </w:rPr>
        <w:t>/IP/2018</w:t>
      </w:r>
      <w:r w:rsidRPr="00911351">
        <w:rPr>
          <w:rFonts w:ascii="Palatino Linotype" w:hAnsi="Palatino Linotype" w:cs="Arial"/>
        </w:rPr>
        <w:t xml:space="preserve">, </w:t>
      </w:r>
      <w:r w:rsidR="008017B6">
        <w:rPr>
          <w:rFonts w:ascii="Palatino Linotype" w:hAnsi="Palatino Linotype" w:cs="Arial"/>
          <w:b/>
        </w:rPr>
        <w:t>01288</w:t>
      </w:r>
      <w:r w:rsidR="008017B6" w:rsidRPr="00911351">
        <w:rPr>
          <w:rFonts w:ascii="Palatino Linotype" w:hAnsi="Palatino Linotype" w:cs="Arial"/>
          <w:b/>
        </w:rPr>
        <w:t>/</w:t>
      </w:r>
      <w:r w:rsidR="008017B6">
        <w:rPr>
          <w:rFonts w:ascii="Palatino Linotype" w:hAnsi="Palatino Linotype" w:cs="Arial"/>
          <w:b/>
        </w:rPr>
        <w:t>UPVT/IP/2018 y 01284</w:t>
      </w:r>
      <w:r w:rsidR="008017B6" w:rsidRPr="00911351">
        <w:rPr>
          <w:rFonts w:ascii="Palatino Linotype" w:hAnsi="Palatino Linotype" w:cs="Arial"/>
          <w:b/>
        </w:rPr>
        <w:t>/</w:t>
      </w:r>
      <w:r w:rsidR="008017B6">
        <w:rPr>
          <w:rFonts w:ascii="Palatino Linotype" w:hAnsi="Palatino Linotype" w:cs="Arial"/>
          <w:b/>
        </w:rPr>
        <w:t xml:space="preserve">UPVT/IP/2018 </w:t>
      </w:r>
      <w:r w:rsidRPr="00911351">
        <w:rPr>
          <w:rFonts w:ascii="Palatino Linotype" w:hAnsi="Palatino Linotype" w:cs="Arial"/>
        </w:rPr>
        <w:t>por parte de</w:t>
      </w:r>
      <w:r w:rsidR="00A15D8B">
        <w:rPr>
          <w:rFonts w:ascii="Palatino Linotype" w:hAnsi="Palatino Linotype" w:cs="Arial"/>
        </w:rPr>
        <w:t xml:space="preserve"> la</w:t>
      </w:r>
      <w:r w:rsidRPr="00911351">
        <w:rPr>
          <w:rFonts w:ascii="Palatino Linotype" w:hAnsi="Palatino Linotype" w:cs="Arial"/>
        </w:rPr>
        <w:t xml:space="preserve"> </w:t>
      </w:r>
      <w:r w:rsidR="00A15D8B">
        <w:rPr>
          <w:rFonts w:ascii="Palatino Linotype" w:hAnsi="Palatino Linotype" w:cs="Arial"/>
          <w:b/>
        </w:rPr>
        <w:t>Universidad Politécnica del Valle de Toluca</w:t>
      </w:r>
      <w:r w:rsidRPr="00911351">
        <w:rPr>
          <w:rFonts w:ascii="Palatino Linotype" w:hAnsi="Palatino Linotype" w:cs="Arial"/>
        </w:rPr>
        <w:t xml:space="preserve">, en lo sucesivo el </w:t>
      </w:r>
      <w:r w:rsidRPr="00911351">
        <w:rPr>
          <w:rFonts w:ascii="Palatino Linotype" w:hAnsi="Palatino Linotype" w:cs="Arial"/>
          <w:b/>
        </w:rPr>
        <w:t xml:space="preserve">Sujeto Obligado; </w:t>
      </w:r>
      <w:r w:rsidRPr="00911351">
        <w:rPr>
          <w:rFonts w:ascii="Palatino Linotype" w:hAnsi="Palatino Linotype" w:cs="Arial"/>
        </w:rPr>
        <w:t>se procede a dictar la presente resolución, con base en lo</w:t>
      </w:r>
      <w:r>
        <w:rPr>
          <w:rFonts w:ascii="Palatino Linotype" w:hAnsi="Palatino Linotype" w:cs="Arial"/>
        </w:rPr>
        <w:t>s</w:t>
      </w:r>
      <w:r w:rsidRPr="00911351">
        <w:rPr>
          <w:rFonts w:ascii="Palatino Linotype" w:hAnsi="Palatino Linotype" w:cs="Arial"/>
        </w:rPr>
        <w:t xml:space="preserve"> siguientes:</w:t>
      </w:r>
    </w:p>
    <w:p w:rsidR="00AC3C64" w:rsidRPr="00911351" w:rsidRDefault="00075746" w:rsidP="00075746">
      <w:pPr>
        <w:pStyle w:val="Prrafodelista"/>
        <w:numPr>
          <w:ilvl w:val="0"/>
          <w:numId w:val="1"/>
        </w:numPr>
        <w:spacing w:before="240" w:after="240" w:line="360" w:lineRule="auto"/>
        <w:ind w:left="1077"/>
        <w:contextualSpacing/>
        <w:jc w:val="center"/>
        <w:rPr>
          <w:rFonts w:ascii="Palatino Linotype" w:hAnsi="Palatino Linotype" w:cs="Arial"/>
          <w:b/>
        </w:rPr>
      </w:pPr>
      <w:r>
        <w:rPr>
          <w:rFonts w:ascii="Palatino Linotype" w:hAnsi="Palatino Linotype" w:cs="Arial"/>
          <w:b/>
        </w:rPr>
        <w:t>A N T E C E D E N T E S:</w:t>
      </w:r>
    </w:p>
    <w:p w:rsidR="00AC3C64"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b/>
        </w:rPr>
        <w:t>1. Solicitud</w:t>
      </w:r>
      <w:r w:rsidR="008017B6">
        <w:rPr>
          <w:rFonts w:ascii="Palatino Linotype" w:hAnsi="Palatino Linotype" w:cs="Arial"/>
          <w:b/>
        </w:rPr>
        <w:t>es</w:t>
      </w:r>
      <w:r w:rsidRPr="00911351">
        <w:rPr>
          <w:rFonts w:ascii="Palatino Linotype" w:hAnsi="Palatino Linotype" w:cs="Arial"/>
          <w:b/>
        </w:rPr>
        <w:t xml:space="preserve"> de acceso a la información. </w:t>
      </w:r>
      <w:r w:rsidRPr="00911351">
        <w:rPr>
          <w:rFonts w:ascii="Palatino Linotype" w:hAnsi="Palatino Linotype" w:cs="Arial"/>
        </w:rPr>
        <w:t xml:space="preserve">Con fecha </w:t>
      </w:r>
      <w:r w:rsidR="008017B6">
        <w:rPr>
          <w:rFonts w:ascii="Palatino Linotype" w:hAnsi="Palatino Linotype" w:cs="Arial"/>
        </w:rPr>
        <w:t>cinco</w:t>
      </w:r>
      <w:r w:rsidRPr="00911351">
        <w:rPr>
          <w:rFonts w:ascii="Palatino Linotype" w:hAnsi="Palatino Linotype" w:cs="Arial"/>
        </w:rPr>
        <w:t xml:space="preserve"> de </w:t>
      </w:r>
      <w:r w:rsidR="008017B6">
        <w:rPr>
          <w:rFonts w:ascii="Palatino Linotype" w:hAnsi="Palatino Linotype" w:cs="Arial"/>
        </w:rPr>
        <w:t>octubre</w:t>
      </w:r>
      <w:r w:rsidRPr="00911351">
        <w:rPr>
          <w:rFonts w:ascii="Palatino Linotype" w:hAnsi="Palatino Linotype" w:cs="Arial"/>
        </w:rPr>
        <w:t xml:space="preserve"> de dos mil </w:t>
      </w:r>
      <w:r>
        <w:rPr>
          <w:rFonts w:ascii="Palatino Linotype" w:hAnsi="Palatino Linotype" w:cs="Arial"/>
        </w:rPr>
        <w:t>dieciocho</w:t>
      </w:r>
      <w:r w:rsidRPr="00911351">
        <w:rPr>
          <w:rFonts w:ascii="Palatino Linotype" w:hAnsi="Palatino Linotype" w:cs="Arial"/>
        </w:rPr>
        <w:t xml:space="preserve">, la parte </w:t>
      </w:r>
      <w:r w:rsidRPr="00911351">
        <w:rPr>
          <w:rFonts w:ascii="Palatino Linotype" w:hAnsi="Palatino Linotype" w:cs="Arial"/>
          <w:b/>
        </w:rPr>
        <w:t>recurrente</w:t>
      </w:r>
      <w:r w:rsidRPr="00911351">
        <w:rPr>
          <w:rFonts w:ascii="Palatino Linotype" w:hAnsi="Palatino Linotype" w:cs="Arial"/>
        </w:rPr>
        <w:t xml:space="preserve"> formuló </w:t>
      </w:r>
      <w:r w:rsidR="008017B6">
        <w:rPr>
          <w:rFonts w:ascii="Palatino Linotype" w:hAnsi="Palatino Linotype" w:cs="Arial"/>
        </w:rPr>
        <w:t xml:space="preserve">tres </w:t>
      </w:r>
      <w:r w:rsidRPr="00911351">
        <w:rPr>
          <w:rFonts w:ascii="Palatino Linotype" w:hAnsi="Palatino Linotype" w:cs="Arial"/>
        </w:rPr>
        <w:t>solicitud</w:t>
      </w:r>
      <w:r w:rsidR="008017B6">
        <w:rPr>
          <w:rFonts w:ascii="Palatino Linotype" w:hAnsi="Palatino Linotype" w:cs="Arial"/>
        </w:rPr>
        <w:t>es</w:t>
      </w:r>
      <w:r w:rsidRPr="00911351">
        <w:rPr>
          <w:rFonts w:ascii="Palatino Linotype" w:hAnsi="Palatino Linotype" w:cs="Arial"/>
        </w:rPr>
        <w:t xml:space="preserve"> de acceso a</w:t>
      </w:r>
      <w:r w:rsidR="008017B6">
        <w:rPr>
          <w:rFonts w:ascii="Palatino Linotype" w:hAnsi="Palatino Linotype" w:cs="Arial"/>
        </w:rPr>
        <w:t xml:space="preserve"> la</w:t>
      </w:r>
      <w:r w:rsidRPr="00911351">
        <w:rPr>
          <w:rFonts w:ascii="Palatino Linotype" w:hAnsi="Palatino Linotype" w:cs="Arial"/>
        </w:rPr>
        <w:t xml:space="preserve"> información pública al </w:t>
      </w:r>
      <w:r w:rsidRPr="00911351">
        <w:rPr>
          <w:rFonts w:ascii="Palatino Linotype" w:hAnsi="Palatino Linotype" w:cs="Arial"/>
          <w:b/>
        </w:rPr>
        <w:t>Sujeto Obligado</w:t>
      </w:r>
      <w:r w:rsidRPr="00911351">
        <w:rPr>
          <w:rFonts w:ascii="Palatino Linotype" w:hAnsi="Palatino Linotype" w:cs="Arial"/>
        </w:rPr>
        <w:t xml:space="preserve"> a través del Sistema de Acceso a la Información Mexiquense, en adelante </w:t>
      </w:r>
      <w:r w:rsidRPr="00911351">
        <w:rPr>
          <w:rFonts w:ascii="Palatino Linotype" w:hAnsi="Palatino Linotype" w:cs="Arial"/>
          <w:b/>
        </w:rPr>
        <w:t>SAIMEX</w:t>
      </w:r>
      <w:r w:rsidR="005A3389" w:rsidRPr="00911351">
        <w:rPr>
          <w:rFonts w:ascii="Palatino Linotype" w:hAnsi="Palatino Linotype" w:cs="Arial"/>
          <w:b/>
        </w:rPr>
        <w:t>,</w:t>
      </w:r>
      <w:r w:rsidR="005A3389" w:rsidRPr="00911351">
        <w:rPr>
          <w:rFonts w:ascii="Palatino Linotype" w:hAnsi="Palatino Linotype" w:cs="Arial"/>
        </w:rPr>
        <w:t xml:space="preserve"> requiriéndole</w:t>
      </w:r>
      <w:r w:rsidRPr="00911351">
        <w:rPr>
          <w:rFonts w:ascii="Palatino Linotype" w:hAnsi="Palatino Linotype" w:cs="Arial"/>
        </w:rPr>
        <w:t xml:space="preserve"> lo siguiente:</w:t>
      </w:r>
    </w:p>
    <w:p w:rsidR="008017B6" w:rsidRDefault="008017B6" w:rsidP="00AC3C64">
      <w:pPr>
        <w:spacing w:before="240" w:after="240" w:line="360" w:lineRule="auto"/>
        <w:jc w:val="both"/>
        <w:rPr>
          <w:rFonts w:ascii="Palatino Linotype" w:hAnsi="Palatino Linotype" w:cs="Arial"/>
        </w:rPr>
      </w:pPr>
      <w:r>
        <w:rPr>
          <w:rFonts w:ascii="Palatino Linotype" w:hAnsi="Palatino Linotype" w:cs="Arial"/>
          <w:b/>
        </w:rPr>
        <w:t>Solicitud 01291</w:t>
      </w:r>
      <w:r w:rsidRPr="00911351">
        <w:rPr>
          <w:rFonts w:ascii="Palatino Linotype" w:hAnsi="Palatino Linotype" w:cs="Arial"/>
          <w:b/>
        </w:rPr>
        <w:t>/</w:t>
      </w:r>
      <w:r>
        <w:rPr>
          <w:rFonts w:ascii="Palatino Linotype" w:hAnsi="Palatino Linotype" w:cs="Arial"/>
          <w:b/>
        </w:rPr>
        <w:t>UPVT/IP/2018</w:t>
      </w:r>
      <w:r>
        <w:rPr>
          <w:rFonts w:ascii="Palatino Linotype" w:hAnsi="Palatino Linotype" w:cs="Arial"/>
        </w:rPr>
        <w:t>:</w:t>
      </w:r>
    </w:p>
    <w:p w:rsidR="008017B6" w:rsidRPr="00FA59AA" w:rsidRDefault="008017B6" w:rsidP="008017B6">
      <w:pPr>
        <w:autoSpaceDE w:val="0"/>
        <w:autoSpaceDN w:val="0"/>
        <w:adjustRightInd w:val="0"/>
        <w:ind w:left="851" w:right="900"/>
        <w:jc w:val="both"/>
        <w:rPr>
          <w:rFonts w:ascii="Palatino Linotype" w:hAnsi="Palatino Linotype"/>
          <w:i/>
          <w:sz w:val="22"/>
          <w:szCs w:val="22"/>
        </w:rPr>
      </w:pPr>
      <w:r>
        <w:rPr>
          <w:rFonts w:ascii="Palatino Linotype" w:hAnsi="Palatino Linotype"/>
          <w:i/>
          <w:color w:val="000000"/>
          <w:sz w:val="22"/>
          <w:szCs w:val="22"/>
        </w:rPr>
        <w:t>“Proceso de selección y elección del suplente de la Dirección de la División de Ingeniería Mecatrónica</w:t>
      </w:r>
      <w:r w:rsidRPr="00A15D8B">
        <w:rPr>
          <w:rFonts w:ascii="Palatino Linotype" w:hAnsi="Palatino Linotype"/>
          <w:i/>
          <w:color w:val="000000"/>
          <w:sz w:val="22"/>
          <w:szCs w:val="22"/>
        </w:rPr>
        <w:t>”</w:t>
      </w:r>
      <w:r w:rsidRPr="00FA59AA">
        <w:rPr>
          <w:rFonts w:ascii="Palatino Linotype" w:hAnsi="Palatino Linotype" w:cs="Arial"/>
          <w:i/>
          <w:sz w:val="22"/>
          <w:szCs w:val="22"/>
        </w:rPr>
        <w:t xml:space="preserve"> (Sic)</w:t>
      </w:r>
    </w:p>
    <w:p w:rsidR="008017B6" w:rsidRDefault="008017B6" w:rsidP="00AC3C64">
      <w:pPr>
        <w:spacing w:before="240" w:after="240" w:line="360" w:lineRule="auto"/>
        <w:jc w:val="both"/>
        <w:rPr>
          <w:rFonts w:ascii="Palatino Linotype" w:hAnsi="Palatino Linotype" w:cs="Arial"/>
          <w:b/>
        </w:rPr>
      </w:pPr>
      <w:r w:rsidRPr="008017B6">
        <w:rPr>
          <w:rFonts w:ascii="Palatino Linotype" w:hAnsi="Palatino Linotype" w:cs="Arial"/>
          <w:b/>
        </w:rPr>
        <w:t>Solicitud 01288/UPVT/IP/2018</w:t>
      </w:r>
      <w:r>
        <w:rPr>
          <w:rFonts w:ascii="Palatino Linotype" w:hAnsi="Palatino Linotype" w:cs="Arial"/>
          <w:b/>
        </w:rPr>
        <w:t>:</w:t>
      </w:r>
    </w:p>
    <w:p w:rsidR="008017B6" w:rsidRPr="00FA59AA" w:rsidRDefault="008017B6" w:rsidP="008017B6">
      <w:pPr>
        <w:autoSpaceDE w:val="0"/>
        <w:autoSpaceDN w:val="0"/>
        <w:adjustRightInd w:val="0"/>
        <w:ind w:left="851" w:right="900"/>
        <w:jc w:val="both"/>
        <w:rPr>
          <w:rFonts w:ascii="Palatino Linotype" w:hAnsi="Palatino Linotype"/>
          <w:i/>
          <w:sz w:val="22"/>
          <w:szCs w:val="22"/>
        </w:rPr>
      </w:pPr>
      <w:r>
        <w:rPr>
          <w:rFonts w:ascii="Palatino Linotype" w:hAnsi="Palatino Linotype"/>
          <w:i/>
          <w:color w:val="000000"/>
          <w:sz w:val="22"/>
          <w:szCs w:val="22"/>
        </w:rPr>
        <w:lastRenderedPageBreak/>
        <w:t>“Proceso de ingreso, promoción y permanencia de Diana Palacios Valdez</w:t>
      </w:r>
      <w:r w:rsidRPr="00A15D8B">
        <w:rPr>
          <w:rFonts w:ascii="Palatino Linotype" w:hAnsi="Palatino Linotype"/>
          <w:i/>
          <w:color w:val="000000"/>
          <w:sz w:val="22"/>
          <w:szCs w:val="22"/>
        </w:rPr>
        <w:t>”</w:t>
      </w:r>
      <w:r w:rsidRPr="00FA59AA">
        <w:rPr>
          <w:rFonts w:ascii="Palatino Linotype" w:hAnsi="Palatino Linotype" w:cs="Arial"/>
          <w:i/>
          <w:sz w:val="22"/>
          <w:szCs w:val="22"/>
        </w:rPr>
        <w:t xml:space="preserve"> (Sic)</w:t>
      </w:r>
    </w:p>
    <w:p w:rsidR="008017B6" w:rsidRDefault="008017B6" w:rsidP="00AC3C64">
      <w:pPr>
        <w:spacing w:before="240" w:after="240" w:line="360" w:lineRule="auto"/>
        <w:jc w:val="both"/>
        <w:rPr>
          <w:rFonts w:ascii="Palatino Linotype" w:hAnsi="Palatino Linotype" w:cs="Arial"/>
          <w:b/>
        </w:rPr>
      </w:pPr>
      <w:r>
        <w:rPr>
          <w:rFonts w:ascii="Palatino Linotype" w:hAnsi="Palatino Linotype" w:cs="Arial"/>
          <w:b/>
        </w:rPr>
        <w:t>Solicitud 01284</w:t>
      </w:r>
      <w:r w:rsidRPr="00911351">
        <w:rPr>
          <w:rFonts w:ascii="Palatino Linotype" w:hAnsi="Palatino Linotype" w:cs="Arial"/>
          <w:b/>
        </w:rPr>
        <w:t>/</w:t>
      </w:r>
      <w:r>
        <w:rPr>
          <w:rFonts w:ascii="Palatino Linotype" w:hAnsi="Palatino Linotype" w:cs="Arial"/>
          <w:b/>
        </w:rPr>
        <w:t>UPVT/IP/2018</w:t>
      </w:r>
    </w:p>
    <w:p w:rsidR="008017B6" w:rsidRPr="00FA59AA" w:rsidRDefault="008017B6" w:rsidP="008017B6">
      <w:pPr>
        <w:autoSpaceDE w:val="0"/>
        <w:autoSpaceDN w:val="0"/>
        <w:adjustRightInd w:val="0"/>
        <w:ind w:left="851" w:right="900"/>
        <w:jc w:val="both"/>
        <w:rPr>
          <w:rFonts w:ascii="Palatino Linotype" w:hAnsi="Palatino Linotype"/>
          <w:i/>
          <w:sz w:val="22"/>
          <w:szCs w:val="22"/>
        </w:rPr>
      </w:pPr>
      <w:r>
        <w:rPr>
          <w:rFonts w:ascii="Palatino Linotype" w:hAnsi="Palatino Linotype"/>
          <w:i/>
          <w:color w:val="000000"/>
          <w:sz w:val="22"/>
          <w:szCs w:val="22"/>
        </w:rPr>
        <w:t xml:space="preserve">“Proceso de ingreso, promoción y permanencia de </w:t>
      </w:r>
      <w:proofErr w:type="spellStart"/>
      <w:r w:rsidR="0097530F">
        <w:rPr>
          <w:rFonts w:ascii="Palatino Linotype" w:hAnsi="Palatino Linotype"/>
          <w:i/>
          <w:color w:val="000000"/>
          <w:sz w:val="22"/>
          <w:szCs w:val="22"/>
        </w:rPr>
        <w:t>Arlette</w:t>
      </w:r>
      <w:proofErr w:type="spellEnd"/>
      <w:r w:rsidR="0097530F">
        <w:rPr>
          <w:rFonts w:ascii="Palatino Linotype" w:hAnsi="Palatino Linotype"/>
          <w:i/>
          <w:color w:val="000000"/>
          <w:sz w:val="22"/>
          <w:szCs w:val="22"/>
        </w:rPr>
        <w:t xml:space="preserve"> Navarrete Cruz, quien de acuerdo a la Pagina Institucional es la Directora de la División de Ingeniería Mecatrónica</w:t>
      </w:r>
      <w:r w:rsidRPr="00A15D8B">
        <w:rPr>
          <w:rFonts w:ascii="Palatino Linotype" w:hAnsi="Palatino Linotype"/>
          <w:i/>
          <w:color w:val="000000"/>
          <w:sz w:val="22"/>
          <w:szCs w:val="22"/>
        </w:rPr>
        <w:t>”</w:t>
      </w:r>
      <w:r w:rsidRPr="00FA59AA">
        <w:rPr>
          <w:rFonts w:ascii="Palatino Linotype" w:hAnsi="Palatino Linotype" w:cs="Arial"/>
          <w:i/>
          <w:sz w:val="22"/>
          <w:szCs w:val="22"/>
        </w:rPr>
        <w:t xml:space="preserve"> (Sic)</w:t>
      </w:r>
    </w:p>
    <w:p w:rsidR="00AC3C64" w:rsidRPr="00911351" w:rsidRDefault="008E70D5" w:rsidP="00AC3C64">
      <w:pPr>
        <w:spacing w:before="240" w:after="240" w:line="360" w:lineRule="auto"/>
        <w:jc w:val="both"/>
        <w:rPr>
          <w:rFonts w:ascii="Palatino Linotype" w:hAnsi="Palatino Linotype" w:cs="Arial"/>
        </w:rPr>
      </w:pPr>
      <w:r w:rsidRPr="00911351">
        <w:rPr>
          <w:rFonts w:ascii="Palatino Linotype" w:hAnsi="Palatino Linotype" w:cs="Arial"/>
          <w:b/>
        </w:rPr>
        <w:t>Modalidad elegida</w:t>
      </w:r>
      <w:r w:rsidR="00AC3C64" w:rsidRPr="00911351">
        <w:rPr>
          <w:rFonts w:ascii="Palatino Linotype" w:hAnsi="Palatino Linotype" w:cs="Arial"/>
          <w:b/>
        </w:rPr>
        <w:t xml:space="preserve"> para la entrega de la información: </w:t>
      </w:r>
      <w:r w:rsidR="00AC3C64" w:rsidRPr="00911351">
        <w:rPr>
          <w:rFonts w:ascii="Palatino Linotype" w:hAnsi="Palatino Linotype" w:cs="Arial"/>
        </w:rPr>
        <w:t xml:space="preserve">a través del </w:t>
      </w:r>
      <w:r w:rsidR="00AC3C64" w:rsidRPr="008E70D5">
        <w:rPr>
          <w:rFonts w:ascii="Palatino Linotype" w:hAnsi="Palatino Linotype" w:cs="Arial"/>
          <w:b/>
        </w:rPr>
        <w:t>SAIMEX</w:t>
      </w:r>
      <w:r w:rsidR="00AC3C64" w:rsidRPr="00911351">
        <w:rPr>
          <w:rFonts w:ascii="Palatino Linotype" w:hAnsi="Palatino Linotype" w:cs="Arial"/>
        </w:rPr>
        <w:t>.</w:t>
      </w:r>
    </w:p>
    <w:p w:rsidR="00AC3C64" w:rsidRPr="00911351" w:rsidRDefault="00A15D8B" w:rsidP="00AC3C64">
      <w:pPr>
        <w:spacing w:before="240" w:after="240" w:line="360" w:lineRule="auto"/>
        <w:jc w:val="both"/>
        <w:rPr>
          <w:rFonts w:ascii="Palatino Linotype" w:hAnsi="Palatino Linotype" w:cs="Arial"/>
        </w:rPr>
      </w:pPr>
      <w:r>
        <w:rPr>
          <w:rFonts w:ascii="Palatino Linotype" w:eastAsia="Palatino Linotype" w:hAnsi="Palatino Linotype" w:cs="Palatino Linotype"/>
          <w:b/>
        </w:rPr>
        <w:t xml:space="preserve">2. </w:t>
      </w:r>
      <w:r w:rsidR="00AC3C64" w:rsidRPr="00911351">
        <w:rPr>
          <w:rFonts w:ascii="Palatino Linotype" w:hAnsi="Palatino Linotype" w:cs="Arial"/>
          <w:b/>
        </w:rPr>
        <w:t xml:space="preserve">Respuesta. </w:t>
      </w:r>
      <w:r w:rsidR="0097530F">
        <w:rPr>
          <w:rFonts w:ascii="Palatino Linotype" w:hAnsi="Palatino Linotype" w:cs="Arial"/>
        </w:rPr>
        <w:t>De las constancias que obran en el expediente electrónico del SAIMEX, se</w:t>
      </w:r>
      <w:r w:rsidR="0097530F">
        <w:rPr>
          <w:rFonts w:ascii="Palatino Linotype" w:hAnsi="Palatino Linotype"/>
        </w:rPr>
        <w:t xml:space="preserve"> advierte que el </w:t>
      </w:r>
      <w:r w:rsidR="0097530F">
        <w:rPr>
          <w:rFonts w:ascii="Palatino Linotype" w:hAnsi="Palatino Linotype"/>
          <w:b/>
        </w:rPr>
        <w:t>Sujeto Obligado</w:t>
      </w:r>
      <w:r w:rsidR="0097530F">
        <w:rPr>
          <w:rFonts w:ascii="Palatino Linotype" w:hAnsi="Palatino Linotype"/>
        </w:rPr>
        <w:t>, en</w:t>
      </w:r>
      <w:r w:rsidR="00AC3C64" w:rsidRPr="00911351">
        <w:rPr>
          <w:rFonts w:ascii="Palatino Linotype" w:hAnsi="Palatino Linotype" w:cs="Arial"/>
        </w:rPr>
        <w:t xml:space="preserve"> fecha </w:t>
      </w:r>
      <w:r w:rsidR="0097530F">
        <w:rPr>
          <w:rFonts w:ascii="Palatino Linotype" w:hAnsi="Palatino Linotype" w:cs="Arial"/>
        </w:rPr>
        <w:t>veintiséis</w:t>
      </w:r>
      <w:r w:rsidR="003823C8">
        <w:rPr>
          <w:rFonts w:ascii="Palatino Linotype" w:hAnsi="Palatino Linotype" w:cs="Arial"/>
        </w:rPr>
        <w:t xml:space="preserve"> de octubre</w:t>
      </w:r>
      <w:r w:rsidR="00AC3C64" w:rsidRPr="00FD47D2">
        <w:rPr>
          <w:rFonts w:ascii="Palatino Linotype" w:hAnsi="Palatino Linotype" w:cs="Arial"/>
        </w:rPr>
        <w:t xml:space="preserve"> de dos </w:t>
      </w:r>
      <w:r w:rsidR="00AC3C64">
        <w:rPr>
          <w:rFonts w:ascii="Palatino Linotype" w:hAnsi="Palatino Linotype" w:cs="Arial"/>
        </w:rPr>
        <w:t>mil dieciocho</w:t>
      </w:r>
      <w:r w:rsidR="00AC3C64" w:rsidRPr="00911351">
        <w:rPr>
          <w:rFonts w:ascii="Palatino Linotype" w:hAnsi="Palatino Linotype" w:cs="Arial"/>
        </w:rPr>
        <w:t xml:space="preserve"> </w:t>
      </w:r>
      <w:r w:rsidR="0097530F">
        <w:rPr>
          <w:rFonts w:ascii="Palatino Linotype" w:hAnsi="Palatino Linotype"/>
        </w:rPr>
        <w:t>dio respuesta a cada una de las solicitudes de acceso a la información</w:t>
      </w:r>
      <w:r w:rsidR="0097530F">
        <w:rPr>
          <w:rFonts w:ascii="Palatino Linotype" w:hAnsi="Palatino Linotype" w:cs="Arial"/>
          <w:lang w:val="es-ES_tradnl"/>
        </w:rPr>
        <w:t xml:space="preserve">, </w:t>
      </w:r>
      <w:r w:rsidR="00AA7741">
        <w:rPr>
          <w:rFonts w:ascii="Palatino Linotype" w:hAnsi="Palatino Linotype" w:cs="Arial"/>
          <w:lang w:val="es-ES_tradnl"/>
        </w:rPr>
        <w:t>las cuales versa como sigue:</w:t>
      </w:r>
    </w:p>
    <w:p w:rsidR="00AA7741" w:rsidRDefault="00AA7741" w:rsidP="00AA7741">
      <w:pPr>
        <w:spacing w:before="240" w:after="240" w:line="360" w:lineRule="auto"/>
        <w:jc w:val="both"/>
        <w:rPr>
          <w:rFonts w:ascii="Palatino Linotype" w:hAnsi="Palatino Linotype" w:cs="Arial"/>
        </w:rPr>
      </w:pPr>
      <w:r>
        <w:rPr>
          <w:rFonts w:ascii="Palatino Linotype" w:hAnsi="Palatino Linotype" w:cs="Arial"/>
          <w:b/>
        </w:rPr>
        <w:t>Solicitud 01291</w:t>
      </w:r>
      <w:r w:rsidRPr="00911351">
        <w:rPr>
          <w:rFonts w:ascii="Palatino Linotype" w:hAnsi="Palatino Linotype" w:cs="Arial"/>
          <w:b/>
        </w:rPr>
        <w:t>/</w:t>
      </w:r>
      <w:r>
        <w:rPr>
          <w:rFonts w:ascii="Palatino Linotype" w:hAnsi="Palatino Linotype" w:cs="Arial"/>
          <w:b/>
        </w:rPr>
        <w:t>UPVT/IP/2018</w:t>
      </w:r>
      <w:r>
        <w:rPr>
          <w:rFonts w:ascii="Palatino Linotype" w:hAnsi="Palatino Linotype" w:cs="Arial"/>
        </w:rPr>
        <w:t>:</w:t>
      </w:r>
    </w:p>
    <w:p w:rsidR="00AA7741" w:rsidRPr="00A15D8B" w:rsidRDefault="00F6510F" w:rsidP="00AA7741">
      <w:pPr>
        <w:spacing w:before="240" w:after="240"/>
        <w:ind w:left="851" w:right="900"/>
        <w:contextualSpacing/>
        <w:jc w:val="both"/>
        <w:rPr>
          <w:rFonts w:ascii="Palatino Linotype" w:hAnsi="Palatino Linotype"/>
          <w:i/>
          <w:color w:val="000000"/>
          <w:sz w:val="22"/>
          <w:szCs w:val="22"/>
        </w:rPr>
      </w:pPr>
      <w:r>
        <w:rPr>
          <w:rFonts w:ascii="Palatino Linotype" w:hAnsi="Palatino Linotype"/>
          <w:i/>
          <w:color w:val="000000"/>
          <w:sz w:val="22"/>
          <w:szCs w:val="22"/>
        </w:rPr>
        <w:t>“</w:t>
      </w:r>
      <w:r w:rsidR="00AA7741" w:rsidRPr="00A15D8B">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A7741" w:rsidRDefault="00AA7741" w:rsidP="00AA7741">
      <w:pPr>
        <w:spacing w:before="240" w:after="240"/>
        <w:ind w:left="851" w:right="900"/>
        <w:contextualSpacing/>
        <w:jc w:val="both"/>
        <w:rPr>
          <w:rFonts w:ascii="Palatino Linotype" w:hAnsi="Palatino Linotype"/>
          <w:i/>
          <w:color w:val="000000"/>
          <w:sz w:val="22"/>
          <w:szCs w:val="22"/>
        </w:rPr>
      </w:pPr>
      <w:r w:rsidRPr="00AA7741">
        <w:rPr>
          <w:rFonts w:ascii="Palatino Linotype" w:hAnsi="Palatino Linotype"/>
          <w:i/>
          <w:color w:val="000000"/>
          <w:sz w:val="22"/>
          <w:szCs w:val="22"/>
        </w:rPr>
        <w:t>En atención a la solicitud de información regi</w:t>
      </w:r>
      <w:r>
        <w:rPr>
          <w:rFonts w:ascii="Palatino Linotype" w:hAnsi="Palatino Linotype"/>
          <w:i/>
          <w:color w:val="000000"/>
          <w:sz w:val="22"/>
          <w:szCs w:val="22"/>
        </w:rPr>
        <w:t>strada con el folio número 01291</w:t>
      </w:r>
      <w:r w:rsidRPr="00AA7741">
        <w:rPr>
          <w:rFonts w:ascii="Palatino Linotype" w:hAnsi="Palatino Linotype"/>
          <w:i/>
          <w:color w:val="000000"/>
          <w:sz w:val="22"/>
          <w:szCs w:val="22"/>
        </w:rPr>
        <w:t xml:space="preserve">/UPVT/IP/2018, que realizó el 05 de octubre del año en curso, sírvase encontrar en archivo adjunto copia digitalizada en formato </w:t>
      </w:r>
      <w:proofErr w:type="spellStart"/>
      <w:r w:rsidRPr="00AA7741">
        <w:rPr>
          <w:rFonts w:ascii="Palatino Linotype" w:hAnsi="Palatino Linotype"/>
          <w:i/>
          <w:color w:val="000000"/>
          <w:sz w:val="22"/>
          <w:szCs w:val="22"/>
        </w:rPr>
        <w:t>pdf</w:t>
      </w:r>
      <w:proofErr w:type="spellEnd"/>
      <w:r w:rsidRPr="00AA7741">
        <w:rPr>
          <w:rFonts w:ascii="Palatino Linotype" w:hAnsi="Palatino Linotype"/>
          <w:i/>
          <w:color w:val="000000"/>
          <w:sz w:val="22"/>
          <w:szCs w:val="22"/>
        </w:rPr>
        <w:t xml:space="preserve">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rsidR="00AA7741" w:rsidRPr="003823C8" w:rsidRDefault="00AA7741" w:rsidP="00AA7741">
      <w:pPr>
        <w:spacing w:before="240" w:after="240"/>
        <w:ind w:left="851" w:right="900"/>
        <w:contextualSpacing/>
        <w:jc w:val="both"/>
        <w:rPr>
          <w:rFonts w:ascii="Palatino Linotype" w:hAnsi="Palatino Linotype"/>
          <w:i/>
          <w:color w:val="000000"/>
          <w:sz w:val="22"/>
          <w:szCs w:val="22"/>
        </w:rPr>
      </w:pPr>
      <w:r w:rsidRPr="003823C8">
        <w:rPr>
          <w:rFonts w:ascii="Palatino Linotype" w:hAnsi="Palatino Linotype"/>
          <w:i/>
          <w:color w:val="000000"/>
          <w:sz w:val="22"/>
          <w:szCs w:val="22"/>
        </w:rPr>
        <w:t>ATENTAMENTE</w:t>
      </w:r>
    </w:p>
    <w:p w:rsidR="00AA7741" w:rsidRPr="00A15D8B" w:rsidRDefault="00AA7741" w:rsidP="00AA7741">
      <w:pPr>
        <w:ind w:left="851" w:right="758"/>
        <w:jc w:val="both"/>
        <w:rPr>
          <w:rFonts w:ascii="Palatino Linotype" w:eastAsia="Palatino Linotype" w:hAnsi="Palatino Linotype" w:cs="Palatino Linotype"/>
          <w:i/>
          <w:sz w:val="22"/>
          <w:szCs w:val="22"/>
        </w:rPr>
      </w:pPr>
      <w:r w:rsidRPr="00A15D8B">
        <w:rPr>
          <w:rFonts w:ascii="Palatino Linotype" w:eastAsia="Palatino Linotype" w:hAnsi="Palatino Linotype" w:cs="Palatino Linotype"/>
          <w:i/>
          <w:sz w:val="22"/>
          <w:szCs w:val="22"/>
        </w:rPr>
        <w:t>LIC. GABRIELA AVILES OLIVARES</w:t>
      </w:r>
      <w:r w:rsidRPr="003823C8">
        <w:rPr>
          <w:rFonts w:ascii="Palatino Linotype" w:hAnsi="Palatino Linotype"/>
          <w:i/>
          <w:color w:val="000000"/>
          <w:sz w:val="22"/>
          <w:szCs w:val="22"/>
        </w:rPr>
        <w:t>”</w:t>
      </w:r>
      <w:r w:rsidRPr="00745136">
        <w:rPr>
          <w:rFonts w:ascii="Palatino Linotype" w:hAnsi="Palatino Linotype"/>
          <w:i/>
          <w:sz w:val="22"/>
          <w:szCs w:val="22"/>
        </w:rPr>
        <w:t xml:space="preserve"> (</w:t>
      </w:r>
      <w:r>
        <w:rPr>
          <w:rFonts w:ascii="Palatino Linotype" w:hAnsi="Palatino Linotype"/>
          <w:i/>
          <w:sz w:val="22"/>
          <w:szCs w:val="22"/>
        </w:rPr>
        <w:t>S</w:t>
      </w:r>
      <w:r w:rsidRPr="00745136">
        <w:rPr>
          <w:rFonts w:ascii="Palatino Linotype" w:hAnsi="Palatino Linotype"/>
          <w:i/>
          <w:sz w:val="22"/>
          <w:szCs w:val="22"/>
        </w:rPr>
        <w:t>ic)</w:t>
      </w:r>
    </w:p>
    <w:p w:rsidR="00AA7741" w:rsidRPr="00745136" w:rsidRDefault="00AA7741" w:rsidP="00AA7741">
      <w:pPr>
        <w:spacing w:before="240" w:after="240"/>
        <w:ind w:left="851" w:right="902"/>
        <w:contextualSpacing/>
        <w:jc w:val="both"/>
        <w:rPr>
          <w:rFonts w:ascii="Palatino Linotype" w:hAnsi="Palatino Linotype" w:cs="Arial"/>
          <w:i/>
          <w:sz w:val="22"/>
          <w:szCs w:val="22"/>
        </w:rPr>
      </w:pPr>
    </w:p>
    <w:p w:rsidR="002A397E" w:rsidRDefault="00AA7741" w:rsidP="005A5B61">
      <w:pPr>
        <w:spacing w:before="240" w:after="240" w:line="360" w:lineRule="auto"/>
        <w:jc w:val="both"/>
        <w:rPr>
          <w:rFonts w:ascii="Palatino Linotype" w:hAnsi="Palatino Linotype" w:cs="Arial"/>
        </w:rPr>
      </w:pPr>
      <w:r w:rsidRPr="00152BB6">
        <w:rPr>
          <w:rFonts w:ascii="Palatino Linotype" w:hAnsi="Palatino Linotype" w:cs="Arial"/>
        </w:rPr>
        <w:t>Adjuntando a su respuesta los archivos electrónicos</w:t>
      </w:r>
      <w:r w:rsidR="00F6510F">
        <w:rPr>
          <w:rFonts w:ascii="Palatino Linotype" w:hAnsi="Palatino Linotype" w:cs="Arial"/>
        </w:rPr>
        <w:t xml:space="preserve"> siguientes:</w:t>
      </w:r>
    </w:p>
    <w:p w:rsidR="00D973DB" w:rsidRPr="00D973DB" w:rsidRDefault="00F6510F" w:rsidP="005A5B61">
      <w:pPr>
        <w:spacing w:before="240" w:after="240" w:line="360" w:lineRule="auto"/>
        <w:jc w:val="both"/>
        <w:rPr>
          <w:rFonts w:ascii="Palatino Linotype" w:hAnsi="Palatino Linotype"/>
        </w:rPr>
      </w:pPr>
      <w:r w:rsidRPr="00F6510F">
        <w:rPr>
          <w:rFonts w:ascii="Palatino Linotype" w:hAnsi="Palatino Linotype"/>
          <w:b/>
        </w:rPr>
        <w:lastRenderedPageBreak/>
        <w:t>“</w:t>
      </w:r>
      <w:hyperlink r:id="rId8" w:tgtFrame="_blank" w:history="1">
        <w:r w:rsidRPr="00F6510F">
          <w:rPr>
            <w:rFonts w:ascii="Palatino Linotype" w:hAnsi="Palatino Linotype"/>
            <w:b/>
          </w:rPr>
          <w:t>reglamento oct2008 inicial.pdf</w:t>
        </w:r>
      </w:hyperlink>
      <w:r w:rsidRPr="00F6510F">
        <w:rPr>
          <w:rFonts w:ascii="Palatino Linotype" w:hAnsi="Palatino Linotype"/>
          <w:b/>
        </w:rPr>
        <w:t>”</w:t>
      </w:r>
      <w:r>
        <w:rPr>
          <w:rFonts w:ascii="Palatino Linotype" w:hAnsi="Palatino Linotype"/>
          <w:b/>
        </w:rPr>
        <w:t xml:space="preserve">, </w:t>
      </w:r>
      <w:r w:rsidR="006D1CC1" w:rsidRPr="006D1CC1">
        <w:rPr>
          <w:rFonts w:ascii="Palatino Linotype" w:hAnsi="Palatino Linotype"/>
          <w:b/>
        </w:rPr>
        <w:t>“</w:t>
      </w:r>
      <w:hyperlink r:id="rId9" w:tgtFrame="_blank" w:history="1">
        <w:r w:rsidR="006D1CC1" w:rsidRPr="006D1CC1">
          <w:rPr>
            <w:rFonts w:ascii="Palatino Linotype" w:hAnsi="Palatino Linotype"/>
            <w:b/>
          </w:rPr>
          <w:t>01291UPVTIP2018.pdf</w:t>
        </w:r>
      </w:hyperlink>
      <w:r w:rsidR="006D1CC1" w:rsidRPr="006D1CC1">
        <w:rPr>
          <w:rFonts w:ascii="Palatino Linotype" w:hAnsi="Palatino Linotype"/>
          <w:b/>
        </w:rPr>
        <w:t>”</w:t>
      </w:r>
      <w:r w:rsidR="006D1CC1">
        <w:rPr>
          <w:rFonts w:ascii="Palatino Linotype" w:hAnsi="Palatino Linotype"/>
          <w:b/>
        </w:rPr>
        <w:t xml:space="preserve">, </w:t>
      </w:r>
      <w:r w:rsidR="005A5B61" w:rsidRPr="005A5B61">
        <w:rPr>
          <w:rFonts w:ascii="Palatino Linotype" w:hAnsi="Palatino Linotype"/>
          <w:b/>
        </w:rPr>
        <w:t>“</w:t>
      </w:r>
      <w:hyperlink r:id="rId10" w:tgtFrame="_blank" w:history="1">
        <w:r w:rsidR="005A5B61" w:rsidRPr="005A5B61">
          <w:rPr>
            <w:rFonts w:ascii="Palatino Linotype" w:hAnsi="Palatino Linotype"/>
            <w:b/>
          </w:rPr>
          <w:t>Oficio de Respuesta DIPPE SOL 01291.pdf</w:t>
        </w:r>
      </w:hyperlink>
      <w:r w:rsidR="005A5B61" w:rsidRPr="005A5B61">
        <w:rPr>
          <w:rFonts w:ascii="Palatino Linotype" w:hAnsi="Palatino Linotype"/>
          <w:b/>
        </w:rPr>
        <w:t>”</w:t>
      </w:r>
      <w:r w:rsidR="002A397E">
        <w:rPr>
          <w:rFonts w:ascii="Palatino Linotype" w:hAnsi="Palatino Linotype"/>
          <w:b/>
        </w:rPr>
        <w:t xml:space="preserve"> y </w:t>
      </w:r>
      <w:r w:rsidR="00D973DB">
        <w:rPr>
          <w:rFonts w:ascii="Palatino Linotype" w:hAnsi="Palatino Linotype"/>
          <w:b/>
        </w:rPr>
        <w:t>“</w:t>
      </w:r>
      <w:hyperlink r:id="rId11" w:tgtFrame="_blank" w:history="1">
        <w:r w:rsidR="00D973DB" w:rsidRPr="00D973DB">
          <w:rPr>
            <w:rFonts w:ascii="Palatino Linotype" w:hAnsi="Palatino Linotype"/>
            <w:b/>
          </w:rPr>
          <w:t>Oficio de Respuesta DIPPE SOL 01291.pdf</w:t>
        </w:r>
      </w:hyperlink>
      <w:r w:rsidR="00D973DB">
        <w:rPr>
          <w:rFonts w:ascii="Palatino Linotype" w:hAnsi="Palatino Linotype"/>
          <w:b/>
        </w:rPr>
        <w:t xml:space="preserve">”, </w:t>
      </w:r>
      <w:r w:rsidR="002A397E">
        <w:rPr>
          <w:rFonts w:ascii="Palatino Linotype" w:hAnsi="Palatino Linotype"/>
        </w:rPr>
        <w:t>los cuales serán descritos y analizados más adelante.</w:t>
      </w:r>
    </w:p>
    <w:p w:rsidR="00AA7741" w:rsidRDefault="00AA7741" w:rsidP="00AA7741">
      <w:pPr>
        <w:spacing w:before="240" w:after="240" w:line="360" w:lineRule="auto"/>
        <w:contextualSpacing/>
        <w:jc w:val="both"/>
        <w:rPr>
          <w:rFonts w:ascii="Palatino Linotype" w:hAnsi="Palatino Linotype" w:cs="Arial"/>
          <w:b/>
        </w:rPr>
      </w:pPr>
      <w:r w:rsidRPr="008017B6">
        <w:rPr>
          <w:rFonts w:ascii="Palatino Linotype" w:hAnsi="Palatino Linotype" w:cs="Arial"/>
          <w:b/>
        </w:rPr>
        <w:t>Solicitud 01288/UPVT/IP/2018</w:t>
      </w:r>
      <w:r>
        <w:rPr>
          <w:rFonts w:ascii="Palatino Linotype" w:hAnsi="Palatino Linotype" w:cs="Arial"/>
          <w:b/>
        </w:rPr>
        <w:t>:</w:t>
      </w:r>
    </w:p>
    <w:p w:rsidR="00A15D8B" w:rsidRPr="00A15D8B" w:rsidRDefault="00AC3C64" w:rsidP="00A15D8B">
      <w:pPr>
        <w:spacing w:before="240" w:after="240"/>
        <w:ind w:left="851" w:right="900"/>
        <w:contextualSpacing/>
        <w:jc w:val="both"/>
        <w:rPr>
          <w:rFonts w:ascii="Palatino Linotype" w:hAnsi="Palatino Linotype"/>
          <w:i/>
          <w:color w:val="000000"/>
          <w:sz w:val="22"/>
          <w:szCs w:val="22"/>
        </w:rPr>
      </w:pPr>
      <w:r w:rsidRPr="00745136">
        <w:rPr>
          <w:rFonts w:ascii="Palatino Linotype" w:hAnsi="Palatino Linotype" w:cs="Arial"/>
          <w:i/>
          <w:sz w:val="22"/>
          <w:szCs w:val="22"/>
        </w:rPr>
        <w:t>“</w:t>
      </w:r>
      <w:r w:rsidR="00A15D8B" w:rsidRPr="00A15D8B">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15D8B" w:rsidRDefault="00AA7741" w:rsidP="00A15D8B">
      <w:pPr>
        <w:spacing w:before="240" w:after="240"/>
        <w:ind w:left="851" w:right="900"/>
        <w:contextualSpacing/>
        <w:jc w:val="both"/>
        <w:rPr>
          <w:rFonts w:ascii="Palatino Linotype" w:hAnsi="Palatino Linotype"/>
          <w:i/>
          <w:color w:val="000000"/>
          <w:sz w:val="22"/>
          <w:szCs w:val="22"/>
        </w:rPr>
      </w:pPr>
      <w:r w:rsidRPr="00AA7741">
        <w:rPr>
          <w:rFonts w:ascii="Palatino Linotype" w:hAnsi="Palatino Linotype"/>
          <w:i/>
          <w:color w:val="000000"/>
          <w:sz w:val="22"/>
          <w:szCs w:val="22"/>
        </w:rPr>
        <w:t>En atención a la solicitud de información regi</w:t>
      </w:r>
      <w:r w:rsidR="00F6510F">
        <w:rPr>
          <w:rFonts w:ascii="Palatino Linotype" w:hAnsi="Palatino Linotype"/>
          <w:i/>
          <w:color w:val="000000"/>
          <w:sz w:val="22"/>
          <w:szCs w:val="22"/>
        </w:rPr>
        <w:t>strada con el folio número 01288</w:t>
      </w:r>
      <w:r w:rsidRPr="00AA7741">
        <w:rPr>
          <w:rFonts w:ascii="Palatino Linotype" w:hAnsi="Palatino Linotype"/>
          <w:i/>
          <w:color w:val="000000"/>
          <w:sz w:val="22"/>
          <w:szCs w:val="22"/>
        </w:rPr>
        <w:t xml:space="preserve">/UPVT/IP/2018, que realizó el 05 de octubre del año en curso, sírvase encontrar en archivo adjunto copia digitalizada en formato </w:t>
      </w:r>
      <w:proofErr w:type="spellStart"/>
      <w:r w:rsidRPr="00AA7741">
        <w:rPr>
          <w:rFonts w:ascii="Palatino Linotype" w:hAnsi="Palatino Linotype"/>
          <w:i/>
          <w:color w:val="000000"/>
          <w:sz w:val="22"/>
          <w:szCs w:val="22"/>
        </w:rPr>
        <w:t>pdf</w:t>
      </w:r>
      <w:proofErr w:type="spellEnd"/>
      <w:r w:rsidRPr="00AA7741">
        <w:rPr>
          <w:rFonts w:ascii="Palatino Linotype" w:hAnsi="Palatino Linotype"/>
          <w:i/>
          <w:color w:val="000000"/>
          <w:sz w:val="22"/>
          <w:szCs w:val="22"/>
        </w:rPr>
        <w:t xml:space="preserve">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rsidR="003823C8" w:rsidRPr="003823C8" w:rsidRDefault="003823C8" w:rsidP="00A15D8B">
      <w:pPr>
        <w:spacing w:before="240" w:after="240"/>
        <w:ind w:left="851" w:right="900"/>
        <w:contextualSpacing/>
        <w:jc w:val="both"/>
        <w:rPr>
          <w:rFonts w:ascii="Palatino Linotype" w:hAnsi="Palatino Linotype"/>
          <w:i/>
          <w:color w:val="000000"/>
          <w:sz w:val="22"/>
          <w:szCs w:val="22"/>
        </w:rPr>
      </w:pPr>
      <w:r w:rsidRPr="003823C8">
        <w:rPr>
          <w:rFonts w:ascii="Palatino Linotype" w:hAnsi="Palatino Linotype"/>
          <w:i/>
          <w:color w:val="000000"/>
          <w:sz w:val="22"/>
          <w:szCs w:val="22"/>
        </w:rPr>
        <w:t>ATENTAMENTE</w:t>
      </w:r>
    </w:p>
    <w:p w:rsidR="00AC3C64" w:rsidRPr="00A15D8B" w:rsidRDefault="00A15D8B" w:rsidP="00A15D8B">
      <w:pPr>
        <w:ind w:left="851" w:right="758"/>
        <w:jc w:val="both"/>
        <w:rPr>
          <w:rFonts w:ascii="Palatino Linotype" w:eastAsia="Palatino Linotype" w:hAnsi="Palatino Linotype" w:cs="Palatino Linotype"/>
          <w:i/>
          <w:sz w:val="22"/>
          <w:szCs w:val="22"/>
        </w:rPr>
      </w:pPr>
      <w:r w:rsidRPr="00A15D8B">
        <w:rPr>
          <w:rFonts w:ascii="Palatino Linotype" w:eastAsia="Palatino Linotype" w:hAnsi="Palatino Linotype" w:cs="Palatino Linotype"/>
          <w:i/>
          <w:sz w:val="22"/>
          <w:szCs w:val="22"/>
        </w:rPr>
        <w:t>LIC. GABRIELA AVILES OLIVARES</w:t>
      </w:r>
      <w:r w:rsidR="00AC3C64" w:rsidRPr="003823C8">
        <w:rPr>
          <w:rFonts w:ascii="Palatino Linotype" w:hAnsi="Palatino Linotype"/>
          <w:i/>
          <w:color w:val="000000"/>
          <w:sz w:val="22"/>
          <w:szCs w:val="22"/>
        </w:rPr>
        <w:t>”</w:t>
      </w:r>
      <w:r w:rsidR="00AC3C64" w:rsidRPr="00745136">
        <w:rPr>
          <w:rFonts w:ascii="Palatino Linotype" w:hAnsi="Palatino Linotype"/>
          <w:i/>
          <w:sz w:val="22"/>
          <w:szCs w:val="22"/>
        </w:rPr>
        <w:t xml:space="preserve"> (</w:t>
      </w:r>
      <w:r w:rsidR="00F33D43">
        <w:rPr>
          <w:rFonts w:ascii="Palatino Linotype" w:hAnsi="Palatino Linotype"/>
          <w:i/>
          <w:sz w:val="22"/>
          <w:szCs w:val="22"/>
        </w:rPr>
        <w:t>S</w:t>
      </w:r>
      <w:r w:rsidR="00AC3C64" w:rsidRPr="00745136">
        <w:rPr>
          <w:rFonts w:ascii="Palatino Linotype" w:hAnsi="Palatino Linotype"/>
          <w:i/>
          <w:sz w:val="22"/>
          <w:szCs w:val="22"/>
        </w:rPr>
        <w:t>ic)</w:t>
      </w:r>
    </w:p>
    <w:p w:rsidR="003823C8" w:rsidRPr="00745136" w:rsidRDefault="003823C8" w:rsidP="003823C8">
      <w:pPr>
        <w:spacing w:before="240" w:after="240"/>
        <w:ind w:left="851" w:right="902"/>
        <w:contextualSpacing/>
        <w:jc w:val="both"/>
        <w:rPr>
          <w:rFonts w:ascii="Palatino Linotype" w:hAnsi="Palatino Linotype" w:cs="Arial"/>
          <w:i/>
          <w:sz w:val="22"/>
          <w:szCs w:val="22"/>
        </w:rPr>
      </w:pPr>
    </w:p>
    <w:p w:rsidR="00D973DB" w:rsidRDefault="00152BB6" w:rsidP="00AC3C64">
      <w:pPr>
        <w:spacing w:before="240" w:after="240" w:line="360" w:lineRule="auto"/>
        <w:jc w:val="both"/>
        <w:rPr>
          <w:rFonts w:ascii="Palatino Linotype" w:hAnsi="Palatino Linotype" w:cs="Arial"/>
        </w:rPr>
      </w:pPr>
      <w:r w:rsidRPr="00152BB6">
        <w:rPr>
          <w:rFonts w:ascii="Palatino Linotype" w:hAnsi="Palatino Linotype" w:cs="Arial"/>
        </w:rPr>
        <w:t>Adjuntando a su respuesta los archivos electrónicos</w:t>
      </w:r>
      <w:r w:rsidR="00D973DB">
        <w:rPr>
          <w:rFonts w:ascii="Palatino Linotype" w:hAnsi="Palatino Linotype" w:cs="Arial"/>
        </w:rPr>
        <w:t xml:space="preserve"> siguientes:</w:t>
      </w:r>
    </w:p>
    <w:p w:rsidR="00975D13" w:rsidRPr="002A397E" w:rsidRDefault="00D973DB" w:rsidP="00975D13">
      <w:pPr>
        <w:spacing w:before="240" w:after="240" w:line="360" w:lineRule="auto"/>
        <w:jc w:val="both"/>
        <w:rPr>
          <w:rFonts w:ascii="Palatino Linotype" w:hAnsi="Palatino Linotype"/>
        </w:rPr>
      </w:pPr>
      <w:r w:rsidRPr="00D973DB">
        <w:rPr>
          <w:rFonts w:ascii="Palatino Linotype" w:hAnsi="Palatino Linotype"/>
          <w:b/>
        </w:rPr>
        <w:t>“</w:t>
      </w:r>
      <w:hyperlink r:id="rId12" w:tgtFrame="_blank" w:history="1">
        <w:r w:rsidRPr="00D973DB">
          <w:rPr>
            <w:rFonts w:ascii="Palatino Linotype" w:hAnsi="Palatino Linotype"/>
            <w:b/>
          </w:rPr>
          <w:t>1288UPVTIP2018.pdf</w:t>
        </w:r>
      </w:hyperlink>
      <w:r w:rsidRPr="00D973DB">
        <w:rPr>
          <w:rFonts w:ascii="Palatino Linotype" w:hAnsi="Palatino Linotype"/>
          <w:b/>
        </w:rPr>
        <w:t>”</w:t>
      </w:r>
      <w:r w:rsidR="002A397E">
        <w:rPr>
          <w:rFonts w:ascii="Palatino Linotype" w:hAnsi="Palatino Linotype"/>
          <w:b/>
        </w:rPr>
        <w:t xml:space="preserve"> y</w:t>
      </w:r>
      <w:r>
        <w:rPr>
          <w:rFonts w:ascii="Palatino Linotype" w:hAnsi="Palatino Linotype"/>
          <w:b/>
        </w:rPr>
        <w:t xml:space="preserve"> </w:t>
      </w:r>
      <w:r w:rsidR="00BD451C" w:rsidRPr="00975D13">
        <w:rPr>
          <w:rFonts w:ascii="Palatino Linotype" w:hAnsi="Palatino Linotype"/>
          <w:b/>
        </w:rPr>
        <w:t>“</w:t>
      </w:r>
      <w:hyperlink r:id="rId13" w:tgtFrame="_blank" w:history="1">
        <w:r w:rsidR="00BD451C" w:rsidRPr="00975D13">
          <w:rPr>
            <w:rFonts w:ascii="Palatino Linotype" w:hAnsi="Palatino Linotype"/>
            <w:b/>
          </w:rPr>
          <w:t>Oficio de Respuesta DIPPE SOL 01288.pdf</w:t>
        </w:r>
      </w:hyperlink>
      <w:r w:rsidR="002A397E">
        <w:rPr>
          <w:rFonts w:ascii="Palatino Linotype" w:hAnsi="Palatino Linotype"/>
          <w:b/>
        </w:rPr>
        <w:t xml:space="preserve">”, </w:t>
      </w:r>
      <w:r w:rsidR="002A397E">
        <w:rPr>
          <w:rFonts w:ascii="Palatino Linotype" w:hAnsi="Palatino Linotype"/>
        </w:rPr>
        <w:t>los cuales serán descritos y analizados más adelante.</w:t>
      </w:r>
    </w:p>
    <w:p w:rsidR="00AA7741" w:rsidRDefault="00AA7741" w:rsidP="00AA7741">
      <w:pPr>
        <w:spacing w:before="240" w:after="240" w:line="360" w:lineRule="auto"/>
        <w:contextualSpacing/>
        <w:jc w:val="both"/>
        <w:rPr>
          <w:rFonts w:ascii="Palatino Linotype" w:hAnsi="Palatino Linotype" w:cs="Arial"/>
          <w:b/>
        </w:rPr>
      </w:pPr>
      <w:r>
        <w:rPr>
          <w:rFonts w:ascii="Palatino Linotype" w:hAnsi="Palatino Linotype" w:cs="Arial"/>
          <w:b/>
        </w:rPr>
        <w:t>Solicitud 01284</w:t>
      </w:r>
      <w:r w:rsidRPr="00911351">
        <w:rPr>
          <w:rFonts w:ascii="Palatino Linotype" w:hAnsi="Palatino Linotype" w:cs="Arial"/>
          <w:b/>
        </w:rPr>
        <w:t>/</w:t>
      </w:r>
      <w:r>
        <w:rPr>
          <w:rFonts w:ascii="Palatino Linotype" w:hAnsi="Palatino Linotype" w:cs="Arial"/>
          <w:b/>
        </w:rPr>
        <w:t>UPVT/IP/2018</w:t>
      </w:r>
    </w:p>
    <w:p w:rsidR="00F6510F" w:rsidRPr="00A15D8B" w:rsidRDefault="00F6510F" w:rsidP="00F6510F">
      <w:pPr>
        <w:spacing w:before="240" w:after="240"/>
        <w:ind w:left="851" w:right="900"/>
        <w:contextualSpacing/>
        <w:jc w:val="both"/>
        <w:rPr>
          <w:rFonts w:ascii="Palatino Linotype" w:hAnsi="Palatino Linotype"/>
          <w:i/>
          <w:color w:val="000000"/>
          <w:sz w:val="22"/>
          <w:szCs w:val="22"/>
        </w:rPr>
      </w:pPr>
      <w:r w:rsidRPr="00745136">
        <w:rPr>
          <w:rFonts w:ascii="Palatino Linotype" w:hAnsi="Palatino Linotype" w:cs="Arial"/>
          <w:i/>
          <w:sz w:val="22"/>
          <w:szCs w:val="22"/>
        </w:rPr>
        <w:t>“</w:t>
      </w:r>
      <w:r w:rsidRPr="00A15D8B">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6510F" w:rsidRDefault="00F6510F" w:rsidP="00F6510F">
      <w:pPr>
        <w:spacing w:before="240" w:after="240"/>
        <w:ind w:left="851" w:right="900"/>
        <w:contextualSpacing/>
        <w:jc w:val="both"/>
        <w:rPr>
          <w:rFonts w:ascii="Palatino Linotype" w:hAnsi="Palatino Linotype"/>
          <w:i/>
          <w:color w:val="000000"/>
          <w:sz w:val="22"/>
          <w:szCs w:val="22"/>
        </w:rPr>
      </w:pPr>
      <w:r w:rsidRPr="00AA7741">
        <w:rPr>
          <w:rFonts w:ascii="Palatino Linotype" w:hAnsi="Palatino Linotype"/>
          <w:i/>
          <w:color w:val="000000"/>
          <w:sz w:val="22"/>
          <w:szCs w:val="22"/>
        </w:rPr>
        <w:t>En atención a la solicitud de información regi</w:t>
      </w:r>
      <w:r>
        <w:rPr>
          <w:rFonts w:ascii="Palatino Linotype" w:hAnsi="Palatino Linotype"/>
          <w:i/>
          <w:color w:val="000000"/>
          <w:sz w:val="22"/>
          <w:szCs w:val="22"/>
        </w:rPr>
        <w:t>strada con el folio número 01284</w:t>
      </w:r>
      <w:r w:rsidRPr="00AA7741">
        <w:rPr>
          <w:rFonts w:ascii="Palatino Linotype" w:hAnsi="Palatino Linotype"/>
          <w:i/>
          <w:color w:val="000000"/>
          <w:sz w:val="22"/>
          <w:szCs w:val="22"/>
        </w:rPr>
        <w:t xml:space="preserve">/UPVT/IP/2018, que realizó el 05 de octubre del año en curso, sírvase encontrar en archivo adjunto copia digitalizada en formato </w:t>
      </w:r>
      <w:proofErr w:type="spellStart"/>
      <w:r w:rsidRPr="00AA7741">
        <w:rPr>
          <w:rFonts w:ascii="Palatino Linotype" w:hAnsi="Palatino Linotype"/>
          <w:i/>
          <w:color w:val="000000"/>
          <w:sz w:val="22"/>
          <w:szCs w:val="22"/>
        </w:rPr>
        <w:t>pdf</w:t>
      </w:r>
      <w:proofErr w:type="spellEnd"/>
      <w:r w:rsidRPr="00AA7741">
        <w:rPr>
          <w:rFonts w:ascii="Palatino Linotype" w:hAnsi="Palatino Linotype"/>
          <w:i/>
          <w:color w:val="000000"/>
          <w:sz w:val="22"/>
          <w:szCs w:val="22"/>
        </w:rPr>
        <w:t xml:space="preserve"> del oficio emitido por el servidor público habilitado del Departamento de Recursos Humanos y </w:t>
      </w:r>
      <w:r w:rsidRPr="00AA7741">
        <w:rPr>
          <w:rFonts w:ascii="Palatino Linotype" w:hAnsi="Palatino Linotype"/>
          <w:i/>
          <w:color w:val="000000"/>
          <w:sz w:val="22"/>
          <w:szCs w:val="22"/>
        </w:rPr>
        <w:lastRenderedPageBreak/>
        <w:t>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rsidR="00F6510F" w:rsidRPr="003823C8" w:rsidRDefault="00F6510F" w:rsidP="00F6510F">
      <w:pPr>
        <w:spacing w:before="240" w:after="240"/>
        <w:ind w:left="851" w:right="900"/>
        <w:contextualSpacing/>
        <w:jc w:val="both"/>
        <w:rPr>
          <w:rFonts w:ascii="Palatino Linotype" w:hAnsi="Palatino Linotype"/>
          <w:i/>
          <w:color w:val="000000"/>
          <w:sz w:val="22"/>
          <w:szCs w:val="22"/>
        </w:rPr>
      </w:pPr>
      <w:r w:rsidRPr="003823C8">
        <w:rPr>
          <w:rFonts w:ascii="Palatino Linotype" w:hAnsi="Palatino Linotype"/>
          <w:i/>
          <w:color w:val="000000"/>
          <w:sz w:val="22"/>
          <w:szCs w:val="22"/>
        </w:rPr>
        <w:t>ATENTAMENTE</w:t>
      </w:r>
    </w:p>
    <w:p w:rsidR="00F6510F" w:rsidRPr="00A15D8B" w:rsidRDefault="00F6510F" w:rsidP="00F6510F">
      <w:pPr>
        <w:ind w:left="851" w:right="758"/>
        <w:jc w:val="both"/>
        <w:rPr>
          <w:rFonts w:ascii="Palatino Linotype" w:eastAsia="Palatino Linotype" w:hAnsi="Palatino Linotype" w:cs="Palatino Linotype"/>
          <w:i/>
          <w:sz w:val="22"/>
          <w:szCs w:val="22"/>
        </w:rPr>
      </w:pPr>
      <w:r w:rsidRPr="00A15D8B">
        <w:rPr>
          <w:rFonts w:ascii="Palatino Linotype" w:eastAsia="Palatino Linotype" w:hAnsi="Palatino Linotype" w:cs="Palatino Linotype"/>
          <w:i/>
          <w:sz w:val="22"/>
          <w:szCs w:val="22"/>
        </w:rPr>
        <w:t>LIC. GABRIELA AVILES OLIVARES</w:t>
      </w:r>
      <w:r w:rsidRPr="003823C8">
        <w:rPr>
          <w:rFonts w:ascii="Palatino Linotype" w:hAnsi="Palatino Linotype"/>
          <w:i/>
          <w:color w:val="000000"/>
          <w:sz w:val="22"/>
          <w:szCs w:val="22"/>
        </w:rPr>
        <w:t>”</w:t>
      </w:r>
      <w:r w:rsidRPr="00745136">
        <w:rPr>
          <w:rFonts w:ascii="Palatino Linotype" w:hAnsi="Palatino Linotype"/>
          <w:i/>
          <w:sz w:val="22"/>
          <w:szCs w:val="22"/>
        </w:rPr>
        <w:t xml:space="preserve"> (</w:t>
      </w:r>
      <w:r>
        <w:rPr>
          <w:rFonts w:ascii="Palatino Linotype" w:hAnsi="Palatino Linotype"/>
          <w:i/>
          <w:sz w:val="22"/>
          <w:szCs w:val="22"/>
        </w:rPr>
        <w:t>S</w:t>
      </w:r>
      <w:r w:rsidRPr="00745136">
        <w:rPr>
          <w:rFonts w:ascii="Palatino Linotype" w:hAnsi="Palatino Linotype"/>
          <w:i/>
          <w:sz w:val="22"/>
          <w:szCs w:val="22"/>
        </w:rPr>
        <w:t>ic)</w:t>
      </w:r>
    </w:p>
    <w:p w:rsidR="00F6510F" w:rsidRPr="00745136" w:rsidRDefault="00F6510F" w:rsidP="00F6510F">
      <w:pPr>
        <w:spacing w:before="240" w:after="240"/>
        <w:ind w:left="851" w:right="902"/>
        <w:contextualSpacing/>
        <w:jc w:val="both"/>
        <w:rPr>
          <w:rFonts w:ascii="Palatino Linotype" w:hAnsi="Palatino Linotype" w:cs="Arial"/>
          <w:i/>
          <w:sz w:val="22"/>
          <w:szCs w:val="22"/>
        </w:rPr>
      </w:pPr>
    </w:p>
    <w:p w:rsidR="00975D13" w:rsidRDefault="00975D13" w:rsidP="00975D13">
      <w:pPr>
        <w:spacing w:before="240" w:after="240" w:line="360" w:lineRule="auto"/>
        <w:jc w:val="both"/>
        <w:rPr>
          <w:rFonts w:ascii="Palatino Linotype" w:hAnsi="Palatino Linotype" w:cs="Arial"/>
        </w:rPr>
      </w:pPr>
      <w:r w:rsidRPr="00152BB6">
        <w:rPr>
          <w:rFonts w:ascii="Palatino Linotype" w:hAnsi="Palatino Linotype" w:cs="Arial"/>
        </w:rPr>
        <w:t>Adjuntando a su respuesta los archivos electrónicos</w:t>
      </w:r>
      <w:r>
        <w:rPr>
          <w:rFonts w:ascii="Palatino Linotype" w:hAnsi="Palatino Linotype" w:cs="Arial"/>
        </w:rPr>
        <w:t xml:space="preserve"> siguientes:</w:t>
      </w:r>
    </w:p>
    <w:p w:rsidR="00217716" w:rsidRDefault="00975D13" w:rsidP="00AC3C64">
      <w:pPr>
        <w:spacing w:before="240" w:after="240" w:line="360" w:lineRule="auto"/>
        <w:jc w:val="both"/>
        <w:rPr>
          <w:rFonts w:ascii="Palatino Linotype" w:hAnsi="Palatino Linotype" w:cs="Arial"/>
          <w:b/>
        </w:rPr>
      </w:pPr>
      <w:r w:rsidRPr="00D973DB">
        <w:rPr>
          <w:rFonts w:ascii="Palatino Linotype" w:hAnsi="Palatino Linotype"/>
          <w:b/>
        </w:rPr>
        <w:t>“</w:t>
      </w:r>
      <w:hyperlink r:id="rId14" w:tgtFrame="_blank" w:history="1">
        <w:r w:rsidRPr="00975D13">
          <w:rPr>
            <w:rFonts w:ascii="Palatino Linotype" w:hAnsi="Palatino Linotype"/>
            <w:b/>
          </w:rPr>
          <w:t>01284UPVTIP2018.pdf</w:t>
        </w:r>
      </w:hyperlink>
      <w:r w:rsidRPr="00D973DB">
        <w:rPr>
          <w:rFonts w:ascii="Palatino Linotype" w:hAnsi="Palatino Linotype"/>
          <w:b/>
        </w:rPr>
        <w:t>”</w:t>
      </w:r>
      <w:r>
        <w:rPr>
          <w:rFonts w:ascii="Palatino Linotype" w:hAnsi="Palatino Linotype"/>
          <w:b/>
        </w:rPr>
        <w:t xml:space="preserve">, </w:t>
      </w:r>
      <w:r w:rsidRPr="00217716">
        <w:rPr>
          <w:rFonts w:ascii="Palatino Linotype" w:hAnsi="Palatino Linotype"/>
          <w:b/>
        </w:rPr>
        <w:t>“</w:t>
      </w:r>
      <w:hyperlink r:id="rId15" w:tgtFrame="_blank" w:history="1">
        <w:r w:rsidR="00217716" w:rsidRPr="00217716">
          <w:rPr>
            <w:rFonts w:ascii="Palatino Linotype" w:hAnsi="Palatino Linotype"/>
            <w:b/>
          </w:rPr>
          <w:t>Oficio de Respuesta DIPPE SOL 01284.pdf</w:t>
        </w:r>
      </w:hyperlink>
      <w:r w:rsidR="002A397E">
        <w:rPr>
          <w:rFonts w:ascii="Palatino Linotype" w:hAnsi="Palatino Linotype"/>
          <w:b/>
        </w:rPr>
        <w:t xml:space="preserve">” y </w:t>
      </w:r>
      <w:r w:rsidR="00217716" w:rsidRPr="00217716">
        <w:rPr>
          <w:rFonts w:ascii="Palatino Linotype" w:hAnsi="Palatino Linotype"/>
          <w:b/>
        </w:rPr>
        <w:t>“</w:t>
      </w:r>
      <w:hyperlink r:id="rId16" w:tgtFrame="_blank" w:history="1">
        <w:r w:rsidR="00217716" w:rsidRPr="00217716">
          <w:rPr>
            <w:rFonts w:ascii="Palatino Linotype" w:hAnsi="Palatino Linotype"/>
            <w:b/>
          </w:rPr>
          <w:t>Oficio de Respuesta DIPPE SOL 01284.pdf</w:t>
        </w:r>
      </w:hyperlink>
      <w:r w:rsidR="00217716">
        <w:rPr>
          <w:rFonts w:ascii="Palatino Linotype" w:hAnsi="Palatino Linotype"/>
          <w:b/>
        </w:rPr>
        <w:t xml:space="preserve">”, </w:t>
      </w:r>
      <w:r w:rsidR="002A397E">
        <w:rPr>
          <w:rFonts w:ascii="Palatino Linotype" w:hAnsi="Palatino Linotype"/>
        </w:rPr>
        <w:t>los cuales serán descritos y analizados más adelante.</w:t>
      </w:r>
    </w:p>
    <w:p w:rsidR="00AC3C64" w:rsidRDefault="0097530F" w:rsidP="00AC3C64">
      <w:pPr>
        <w:spacing w:before="240" w:after="240" w:line="360" w:lineRule="auto"/>
        <w:contextualSpacing/>
        <w:jc w:val="both"/>
        <w:rPr>
          <w:rFonts w:ascii="Palatino Linotype" w:hAnsi="Palatino Linotype" w:cs="Arial"/>
        </w:rPr>
      </w:pPr>
      <w:r>
        <w:rPr>
          <w:rFonts w:ascii="Palatino Linotype" w:hAnsi="Palatino Linotype" w:cs="Arial"/>
          <w:b/>
        </w:rPr>
        <w:t>3</w:t>
      </w:r>
      <w:r w:rsidR="00AC3C64" w:rsidRPr="00911351">
        <w:rPr>
          <w:rFonts w:ascii="Palatino Linotype" w:hAnsi="Palatino Linotype" w:cs="Arial"/>
          <w:b/>
        </w:rPr>
        <w:t xml:space="preserve">. Interposición del recurso de revisión. </w:t>
      </w:r>
      <w:r w:rsidR="00AC3C64" w:rsidRPr="00911351">
        <w:rPr>
          <w:rFonts w:ascii="Palatino Linotype" w:hAnsi="Palatino Linotype" w:cs="Arial"/>
        </w:rPr>
        <w:t xml:space="preserve">Inconforme </w:t>
      </w:r>
      <w:r w:rsidR="00AC3C64">
        <w:rPr>
          <w:rFonts w:ascii="Palatino Linotype" w:hAnsi="Palatino Linotype" w:cs="Arial"/>
        </w:rPr>
        <w:t>el</w:t>
      </w:r>
      <w:r w:rsidR="00AC3C64" w:rsidRPr="00911351">
        <w:rPr>
          <w:rFonts w:ascii="Palatino Linotype" w:hAnsi="Palatino Linotype" w:cs="Arial"/>
        </w:rPr>
        <w:t xml:space="preserve"> solicitante con la</w:t>
      </w:r>
      <w:r w:rsidR="007869F6">
        <w:rPr>
          <w:rFonts w:ascii="Palatino Linotype" w:hAnsi="Palatino Linotype" w:cs="Arial"/>
        </w:rPr>
        <w:t>s</w:t>
      </w:r>
      <w:r w:rsidR="00AC3C64" w:rsidRPr="00911351">
        <w:rPr>
          <w:rFonts w:ascii="Palatino Linotype" w:hAnsi="Palatino Linotype" w:cs="Arial"/>
        </w:rPr>
        <w:t xml:space="preserve"> respuesta</w:t>
      </w:r>
      <w:r w:rsidR="007869F6">
        <w:rPr>
          <w:rFonts w:ascii="Palatino Linotype" w:hAnsi="Palatino Linotype" w:cs="Arial"/>
        </w:rPr>
        <w:t>s</w:t>
      </w:r>
      <w:r w:rsidR="00AC3C64" w:rsidRPr="00911351">
        <w:rPr>
          <w:rFonts w:ascii="Palatino Linotype" w:hAnsi="Palatino Linotype" w:cs="Arial"/>
        </w:rPr>
        <w:t xml:space="preserve"> del </w:t>
      </w:r>
      <w:r w:rsidR="00AC3C64" w:rsidRPr="00911351">
        <w:rPr>
          <w:rFonts w:ascii="Palatino Linotype" w:hAnsi="Palatino Linotype" w:cs="Arial"/>
          <w:b/>
        </w:rPr>
        <w:t>Sujeto Obligado</w:t>
      </w:r>
      <w:r w:rsidR="00AC3C64" w:rsidRPr="00911351">
        <w:rPr>
          <w:rFonts w:ascii="Palatino Linotype" w:hAnsi="Palatino Linotype" w:cs="Arial"/>
        </w:rPr>
        <w:t xml:space="preserve"> interpuso </w:t>
      </w:r>
      <w:r w:rsidR="007869F6">
        <w:rPr>
          <w:rFonts w:ascii="Palatino Linotype" w:hAnsi="Palatino Linotype" w:cs="Arial"/>
        </w:rPr>
        <w:t xml:space="preserve">los </w:t>
      </w:r>
      <w:r w:rsidR="00AC3C64" w:rsidRPr="00911351">
        <w:rPr>
          <w:rFonts w:ascii="Palatino Linotype" w:hAnsi="Palatino Linotype" w:cs="Arial"/>
        </w:rPr>
        <w:t>recurso</w:t>
      </w:r>
      <w:r w:rsidR="007869F6">
        <w:rPr>
          <w:rFonts w:ascii="Palatino Linotype" w:hAnsi="Palatino Linotype" w:cs="Arial"/>
        </w:rPr>
        <w:t>s</w:t>
      </w:r>
      <w:r w:rsidR="00AC3C64" w:rsidRPr="00911351">
        <w:rPr>
          <w:rFonts w:ascii="Palatino Linotype" w:hAnsi="Palatino Linotype" w:cs="Arial"/>
        </w:rPr>
        <w:t xml:space="preserve"> de revisión a través del SAIMEX en fecha </w:t>
      </w:r>
      <w:r w:rsidR="007869F6">
        <w:rPr>
          <w:rFonts w:ascii="Palatino Linotype" w:hAnsi="Palatino Linotype" w:cs="Arial"/>
        </w:rPr>
        <w:t>seis</w:t>
      </w:r>
      <w:r w:rsidR="00AC3C64" w:rsidRPr="00911351">
        <w:rPr>
          <w:rFonts w:ascii="Palatino Linotype" w:hAnsi="Palatino Linotype" w:cs="Arial"/>
        </w:rPr>
        <w:t xml:space="preserve"> de </w:t>
      </w:r>
      <w:r w:rsidR="007869F6">
        <w:rPr>
          <w:rFonts w:ascii="Palatino Linotype" w:hAnsi="Palatino Linotype" w:cs="Arial"/>
        </w:rPr>
        <w:t>noviembre</w:t>
      </w:r>
      <w:r w:rsidR="00AC3C64" w:rsidRPr="00911351">
        <w:rPr>
          <w:rFonts w:ascii="Palatino Linotype" w:hAnsi="Palatino Linotype" w:cs="Arial"/>
        </w:rPr>
        <w:t xml:space="preserve"> de dos mil </w:t>
      </w:r>
      <w:r w:rsidR="00AC3C64">
        <w:rPr>
          <w:rFonts w:ascii="Palatino Linotype" w:hAnsi="Palatino Linotype" w:cs="Arial"/>
        </w:rPr>
        <w:t>dieciocho</w:t>
      </w:r>
      <w:r w:rsidR="00AC3C64" w:rsidRPr="00911351">
        <w:rPr>
          <w:rFonts w:ascii="Palatino Linotype" w:hAnsi="Palatino Linotype" w:cs="Arial"/>
        </w:rPr>
        <w:t>, a través del cual expresó lo siguiente:</w:t>
      </w:r>
    </w:p>
    <w:p w:rsidR="007869F6" w:rsidRDefault="007869F6" w:rsidP="00AC3C64">
      <w:pPr>
        <w:spacing w:before="240" w:after="240" w:line="360" w:lineRule="auto"/>
        <w:contextualSpacing/>
        <w:jc w:val="both"/>
        <w:rPr>
          <w:rFonts w:ascii="Palatino Linotype" w:hAnsi="Palatino Linotype" w:cs="Arial"/>
          <w:b/>
          <w:bCs/>
        </w:rPr>
      </w:pPr>
    </w:p>
    <w:p w:rsidR="007869F6" w:rsidRDefault="007869F6" w:rsidP="00AC3C64">
      <w:pPr>
        <w:spacing w:before="240" w:after="240" w:line="360" w:lineRule="auto"/>
        <w:contextualSpacing/>
        <w:jc w:val="both"/>
        <w:rPr>
          <w:rFonts w:ascii="Palatino Linotype" w:hAnsi="Palatino Linotype" w:cs="Arial"/>
          <w:b/>
          <w:bCs/>
        </w:rPr>
      </w:pPr>
      <w:r>
        <w:rPr>
          <w:rFonts w:ascii="Palatino Linotype" w:hAnsi="Palatino Linotype" w:cs="Arial"/>
          <w:b/>
          <w:bCs/>
        </w:rPr>
        <w:t>Recurso de revisión 04229/INFOEM/IP/RR/2018:</w:t>
      </w:r>
    </w:p>
    <w:p w:rsidR="007869F6" w:rsidRPr="00911351" w:rsidRDefault="007869F6" w:rsidP="007869F6">
      <w:pPr>
        <w:spacing w:line="360" w:lineRule="auto"/>
        <w:rPr>
          <w:rFonts w:ascii="Palatino Linotype" w:hAnsi="Palatino Linotype" w:cs="Arial"/>
          <w:b/>
        </w:rPr>
      </w:pPr>
      <w:r w:rsidRPr="00911351">
        <w:rPr>
          <w:rFonts w:ascii="Palatino Linotype" w:hAnsi="Palatino Linotype" w:cs="Arial"/>
          <w:b/>
        </w:rPr>
        <w:t>a) Acto impugnado.</w:t>
      </w:r>
    </w:p>
    <w:p w:rsidR="007869F6" w:rsidRPr="00E85388" w:rsidRDefault="007869F6" w:rsidP="007869F6">
      <w:pPr>
        <w:spacing w:after="240"/>
        <w:ind w:left="851" w:right="900"/>
        <w:jc w:val="both"/>
        <w:rPr>
          <w:rFonts w:ascii="Palatino Linotype" w:hAnsi="Palatino Linotype" w:cs="Arial"/>
          <w:i/>
          <w:sz w:val="22"/>
          <w:szCs w:val="22"/>
        </w:rPr>
      </w:pPr>
      <w:r w:rsidRPr="00E85388">
        <w:rPr>
          <w:rFonts w:ascii="Palatino Linotype" w:hAnsi="Palatino Linotype" w:cs="Arial"/>
          <w:i/>
          <w:sz w:val="22"/>
          <w:szCs w:val="22"/>
        </w:rPr>
        <w:t>“</w:t>
      </w:r>
      <w:r w:rsidRPr="00152BB6">
        <w:rPr>
          <w:rFonts w:ascii="Palatino Linotype" w:hAnsi="Palatino Linotype"/>
          <w:i/>
          <w:color w:val="000000"/>
          <w:sz w:val="22"/>
          <w:szCs w:val="22"/>
        </w:rPr>
        <w:t>Niegan información</w:t>
      </w:r>
      <w:r w:rsidRPr="00E85388">
        <w:rPr>
          <w:rFonts w:ascii="Palatino Linotype" w:hAnsi="Palatino Linotype" w:cs="Arial"/>
          <w:i/>
          <w:sz w:val="22"/>
          <w:szCs w:val="22"/>
        </w:rPr>
        <w:t>” (Sic)</w:t>
      </w:r>
    </w:p>
    <w:p w:rsidR="007869F6" w:rsidRPr="00911351" w:rsidRDefault="007869F6" w:rsidP="007869F6">
      <w:pPr>
        <w:spacing w:line="360" w:lineRule="auto"/>
        <w:jc w:val="both"/>
        <w:rPr>
          <w:rFonts w:ascii="Palatino Linotype" w:hAnsi="Palatino Linotype" w:cs="Arial"/>
          <w:b/>
        </w:rPr>
      </w:pPr>
      <w:r w:rsidRPr="00911351">
        <w:rPr>
          <w:rFonts w:ascii="Palatino Linotype" w:hAnsi="Palatino Linotype" w:cs="Arial"/>
          <w:b/>
        </w:rPr>
        <w:t>b) Motivos de inconformidad.</w:t>
      </w:r>
    </w:p>
    <w:p w:rsidR="007869F6" w:rsidRPr="00E85388" w:rsidRDefault="007869F6" w:rsidP="007869F6">
      <w:pPr>
        <w:ind w:left="851" w:right="900"/>
        <w:jc w:val="both"/>
        <w:rPr>
          <w:rFonts w:ascii="Palatino Linotype" w:hAnsi="Palatino Linotype"/>
          <w:i/>
          <w:sz w:val="22"/>
          <w:szCs w:val="22"/>
          <w:lang w:val="es-MX" w:eastAsia="es-MX"/>
        </w:rPr>
      </w:pPr>
      <w:r w:rsidRPr="00152BB6">
        <w:rPr>
          <w:rFonts w:ascii="Palatino Linotype" w:hAnsi="Palatino Linotype"/>
          <w:i/>
          <w:color w:val="000000"/>
          <w:sz w:val="22"/>
          <w:szCs w:val="22"/>
        </w:rPr>
        <w:t>“</w:t>
      </w:r>
      <w:r>
        <w:rPr>
          <w:rFonts w:ascii="Palatino Linotype" w:hAnsi="Palatino Linotype"/>
          <w:i/>
          <w:color w:val="000000"/>
          <w:sz w:val="22"/>
          <w:szCs w:val="22"/>
        </w:rPr>
        <w:t>Su propio Articulo 19 da la razón al solicitante, negándole la información requerida” (</w:t>
      </w:r>
      <w:r w:rsidRPr="00E85388">
        <w:rPr>
          <w:rFonts w:ascii="Palatino Linotype" w:hAnsi="Palatino Linotype" w:cs="Arial"/>
          <w:i/>
          <w:sz w:val="22"/>
          <w:szCs w:val="22"/>
        </w:rPr>
        <w:t>Sic)</w:t>
      </w:r>
    </w:p>
    <w:p w:rsidR="007869F6" w:rsidRDefault="007869F6" w:rsidP="00AC3C64">
      <w:pPr>
        <w:spacing w:before="240" w:after="240" w:line="360" w:lineRule="auto"/>
        <w:contextualSpacing/>
        <w:jc w:val="both"/>
        <w:rPr>
          <w:rFonts w:ascii="Palatino Linotype" w:hAnsi="Palatino Linotype" w:cs="Arial"/>
          <w:b/>
          <w:bCs/>
        </w:rPr>
      </w:pPr>
    </w:p>
    <w:p w:rsidR="007869F6" w:rsidRDefault="007869F6" w:rsidP="00AC3C64">
      <w:pPr>
        <w:spacing w:before="240" w:after="240" w:line="360" w:lineRule="auto"/>
        <w:contextualSpacing/>
        <w:jc w:val="both"/>
        <w:rPr>
          <w:rFonts w:ascii="Palatino Linotype" w:hAnsi="Palatino Linotype" w:cs="Arial"/>
          <w:b/>
          <w:bCs/>
        </w:rPr>
      </w:pPr>
      <w:r>
        <w:rPr>
          <w:rFonts w:ascii="Palatino Linotype" w:hAnsi="Palatino Linotype" w:cs="Arial"/>
          <w:b/>
          <w:bCs/>
        </w:rPr>
        <w:t>Recurso de Revisión 04232/INFOEM/IP/RR/2018:</w:t>
      </w:r>
    </w:p>
    <w:p w:rsidR="007869F6" w:rsidRPr="00911351" w:rsidRDefault="007869F6" w:rsidP="007869F6">
      <w:pPr>
        <w:spacing w:line="360" w:lineRule="auto"/>
        <w:rPr>
          <w:rFonts w:ascii="Palatino Linotype" w:hAnsi="Palatino Linotype" w:cs="Arial"/>
          <w:b/>
        </w:rPr>
      </w:pPr>
      <w:r w:rsidRPr="00911351">
        <w:rPr>
          <w:rFonts w:ascii="Palatino Linotype" w:hAnsi="Palatino Linotype" w:cs="Arial"/>
          <w:b/>
        </w:rPr>
        <w:t>a) Acto impugnado.</w:t>
      </w:r>
    </w:p>
    <w:p w:rsidR="007869F6" w:rsidRPr="00E85388" w:rsidRDefault="007869F6" w:rsidP="007869F6">
      <w:pPr>
        <w:spacing w:after="240"/>
        <w:ind w:left="851" w:right="900"/>
        <w:jc w:val="both"/>
        <w:rPr>
          <w:rFonts w:ascii="Palatino Linotype" w:hAnsi="Palatino Linotype" w:cs="Arial"/>
          <w:i/>
          <w:sz w:val="22"/>
          <w:szCs w:val="22"/>
        </w:rPr>
      </w:pPr>
      <w:r w:rsidRPr="00E85388">
        <w:rPr>
          <w:rFonts w:ascii="Palatino Linotype" w:hAnsi="Palatino Linotype" w:cs="Arial"/>
          <w:i/>
          <w:sz w:val="22"/>
          <w:szCs w:val="22"/>
        </w:rPr>
        <w:t>“</w:t>
      </w:r>
      <w:r>
        <w:rPr>
          <w:rFonts w:ascii="Palatino Linotype" w:hAnsi="Palatino Linotype" w:cs="Arial"/>
          <w:i/>
          <w:sz w:val="22"/>
          <w:szCs w:val="22"/>
        </w:rPr>
        <w:t>I</w:t>
      </w:r>
      <w:r w:rsidRPr="00152BB6">
        <w:rPr>
          <w:rFonts w:ascii="Palatino Linotype" w:hAnsi="Palatino Linotype"/>
          <w:i/>
          <w:color w:val="000000"/>
          <w:sz w:val="22"/>
          <w:szCs w:val="22"/>
        </w:rPr>
        <w:t>nformación</w:t>
      </w:r>
      <w:r>
        <w:rPr>
          <w:rFonts w:ascii="Palatino Linotype" w:hAnsi="Palatino Linotype"/>
          <w:i/>
          <w:color w:val="000000"/>
          <w:sz w:val="22"/>
          <w:szCs w:val="22"/>
        </w:rPr>
        <w:t xml:space="preserve"> que no se </w:t>
      </w:r>
      <w:proofErr w:type="spellStart"/>
      <w:r>
        <w:rPr>
          <w:rFonts w:ascii="Palatino Linotype" w:hAnsi="Palatino Linotype"/>
          <w:i/>
          <w:color w:val="000000"/>
          <w:sz w:val="22"/>
          <w:szCs w:val="22"/>
        </w:rPr>
        <w:t>solicito</w:t>
      </w:r>
      <w:proofErr w:type="spellEnd"/>
      <w:r w:rsidRPr="00E85388">
        <w:rPr>
          <w:rFonts w:ascii="Palatino Linotype" w:hAnsi="Palatino Linotype" w:cs="Arial"/>
          <w:i/>
          <w:sz w:val="22"/>
          <w:szCs w:val="22"/>
        </w:rPr>
        <w:t>” (Sic)</w:t>
      </w:r>
    </w:p>
    <w:p w:rsidR="007869F6" w:rsidRPr="00911351" w:rsidRDefault="007869F6" w:rsidP="007869F6">
      <w:pPr>
        <w:spacing w:line="360" w:lineRule="auto"/>
        <w:jc w:val="both"/>
        <w:rPr>
          <w:rFonts w:ascii="Palatino Linotype" w:hAnsi="Palatino Linotype" w:cs="Arial"/>
          <w:b/>
        </w:rPr>
      </w:pPr>
      <w:r w:rsidRPr="00911351">
        <w:rPr>
          <w:rFonts w:ascii="Palatino Linotype" w:hAnsi="Palatino Linotype" w:cs="Arial"/>
          <w:b/>
        </w:rPr>
        <w:t>b) Motivos de inconformidad.</w:t>
      </w:r>
    </w:p>
    <w:p w:rsidR="007869F6" w:rsidRPr="00E85388" w:rsidRDefault="007869F6" w:rsidP="007869F6">
      <w:pPr>
        <w:ind w:left="851" w:right="900"/>
        <w:jc w:val="both"/>
        <w:rPr>
          <w:rFonts w:ascii="Palatino Linotype" w:hAnsi="Palatino Linotype"/>
          <w:i/>
          <w:sz w:val="22"/>
          <w:szCs w:val="22"/>
          <w:lang w:val="es-MX" w:eastAsia="es-MX"/>
        </w:rPr>
      </w:pPr>
      <w:r w:rsidRPr="00152BB6">
        <w:rPr>
          <w:rFonts w:ascii="Palatino Linotype" w:hAnsi="Palatino Linotype"/>
          <w:i/>
          <w:color w:val="000000"/>
          <w:sz w:val="22"/>
          <w:szCs w:val="22"/>
        </w:rPr>
        <w:lastRenderedPageBreak/>
        <w:t>“</w:t>
      </w:r>
      <w:r>
        <w:rPr>
          <w:rFonts w:ascii="Palatino Linotype" w:hAnsi="Palatino Linotype"/>
          <w:i/>
          <w:color w:val="000000"/>
          <w:sz w:val="22"/>
          <w:szCs w:val="22"/>
        </w:rPr>
        <w:t>Niegan el proceso de la persona solicitada” (</w:t>
      </w:r>
      <w:r w:rsidRPr="00E85388">
        <w:rPr>
          <w:rFonts w:ascii="Palatino Linotype" w:hAnsi="Palatino Linotype" w:cs="Arial"/>
          <w:i/>
          <w:sz w:val="22"/>
          <w:szCs w:val="22"/>
        </w:rPr>
        <w:t>Sic)</w:t>
      </w:r>
    </w:p>
    <w:p w:rsidR="007869F6" w:rsidRDefault="007869F6" w:rsidP="00AC3C64">
      <w:pPr>
        <w:spacing w:before="240" w:after="240" w:line="360" w:lineRule="auto"/>
        <w:contextualSpacing/>
        <w:jc w:val="both"/>
        <w:rPr>
          <w:rFonts w:ascii="Palatino Linotype" w:hAnsi="Palatino Linotype" w:cs="Arial"/>
          <w:b/>
          <w:bCs/>
        </w:rPr>
      </w:pPr>
    </w:p>
    <w:p w:rsidR="007869F6" w:rsidRDefault="007869F6" w:rsidP="00AC3C64">
      <w:pPr>
        <w:spacing w:before="240" w:after="240" w:line="360" w:lineRule="auto"/>
        <w:contextualSpacing/>
        <w:jc w:val="both"/>
        <w:rPr>
          <w:rFonts w:ascii="Palatino Linotype" w:hAnsi="Palatino Linotype" w:cs="Arial"/>
          <w:b/>
          <w:bCs/>
        </w:rPr>
      </w:pPr>
      <w:r>
        <w:rPr>
          <w:rFonts w:ascii="Palatino Linotype" w:hAnsi="Palatino Linotype" w:cs="Arial"/>
          <w:b/>
          <w:bCs/>
        </w:rPr>
        <w:t>Recurso de Revisión 04235/INFOEM/IP/RR/2018:</w:t>
      </w:r>
    </w:p>
    <w:p w:rsidR="007869F6" w:rsidRPr="00911351" w:rsidRDefault="007869F6" w:rsidP="007869F6">
      <w:pPr>
        <w:spacing w:line="360" w:lineRule="auto"/>
        <w:rPr>
          <w:rFonts w:ascii="Palatino Linotype" w:hAnsi="Palatino Linotype" w:cs="Arial"/>
          <w:b/>
        </w:rPr>
      </w:pPr>
      <w:r w:rsidRPr="00911351">
        <w:rPr>
          <w:rFonts w:ascii="Palatino Linotype" w:hAnsi="Palatino Linotype" w:cs="Arial"/>
          <w:b/>
        </w:rPr>
        <w:t>a) Acto impugnado.</w:t>
      </w:r>
    </w:p>
    <w:p w:rsidR="007869F6" w:rsidRPr="00E85388" w:rsidRDefault="007869F6" w:rsidP="007869F6">
      <w:pPr>
        <w:spacing w:after="240"/>
        <w:ind w:left="851" w:right="900"/>
        <w:jc w:val="both"/>
        <w:rPr>
          <w:rFonts w:ascii="Palatino Linotype" w:hAnsi="Palatino Linotype" w:cs="Arial"/>
          <w:i/>
          <w:sz w:val="22"/>
          <w:szCs w:val="22"/>
        </w:rPr>
      </w:pPr>
      <w:r w:rsidRPr="00E85388">
        <w:rPr>
          <w:rFonts w:ascii="Palatino Linotype" w:hAnsi="Palatino Linotype" w:cs="Arial"/>
          <w:i/>
          <w:sz w:val="22"/>
          <w:szCs w:val="22"/>
        </w:rPr>
        <w:t>“</w:t>
      </w:r>
      <w:r w:rsidRPr="00152BB6">
        <w:rPr>
          <w:rFonts w:ascii="Palatino Linotype" w:hAnsi="Palatino Linotype"/>
          <w:i/>
          <w:color w:val="000000"/>
          <w:sz w:val="22"/>
          <w:szCs w:val="22"/>
        </w:rPr>
        <w:t>Niegan información</w:t>
      </w:r>
      <w:r w:rsidRPr="00E85388">
        <w:rPr>
          <w:rFonts w:ascii="Palatino Linotype" w:hAnsi="Palatino Linotype" w:cs="Arial"/>
          <w:i/>
          <w:sz w:val="22"/>
          <w:szCs w:val="22"/>
        </w:rPr>
        <w:t>” (Sic)</w:t>
      </w:r>
    </w:p>
    <w:p w:rsidR="007869F6" w:rsidRPr="00911351" w:rsidRDefault="007869F6" w:rsidP="007869F6">
      <w:pPr>
        <w:spacing w:line="360" w:lineRule="auto"/>
        <w:jc w:val="both"/>
        <w:rPr>
          <w:rFonts w:ascii="Palatino Linotype" w:hAnsi="Palatino Linotype" w:cs="Arial"/>
          <w:b/>
        </w:rPr>
      </w:pPr>
      <w:r w:rsidRPr="00911351">
        <w:rPr>
          <w:rFonts w:ascii="Palatino Linotype" w:hAnsi="Palatino Linotype" w:cs="Arial"/>
          <w:b/>
        </w:rPr>
        <w:t>b) Motivos de inconformidad.</w:t>
      </w:r>
    </w:p>
    <w:p w:rsidR="007869F6" w:rsidRPr="00E85388" w:rsidRDefault="007869F6" w:rsidP="007869F6">
      <w:pPr>
        <w:ind w:left="851" w:right="900"/>
        <w:jc w:val="both"/>
        <w:rPr>
          <w:rFonts w:ascii="Palatino Linotype" w:hAnsi="Palatino Linotype"/>
          <w:i/>
          <w:sz w:val="22"/>
          <w:szCs w:val="22"/>
          <w:lang w:val="es-MX" w:eastAsia="es-MX"/>
        </w:rPr>
      </w:pPr>
      <w:r w:rsidRPr="00152BB6">
        <w:rPr>
          <w:rFonts w:ascii="Palatino Linotype" w:hAnsi="Palatino Linotype"/>
          <w:i/>
          <w:color w:val="000000"/>
          <w:sz w:val="22"/>
          <w:szCs w:val="22"/>
        </w:rPr>
        <w:t>“</w:t>
      </w:r>
      <w:r>
        <w:rPr>
          <w:rFonts w:ascii="Palatino Linotype" w:hAnsi="Palatino Linotype"/>
          <w:i/>
          <w:color w:val="000000"/>
          <w:sz w:val="22"/>
          <w:szCs w:val="22"/>
        </w:rPr>
        <w:t>No informan el proceso solicitado” (</w:t>
      </w:r>
      <w:r w:rsidRPr="00E85388">
        <w:rPr>
          <w:rFonts w:ascii="Palatino Linotype" w:hAnsi="Palatino Linotype" w:cs="Arial"/>
          <w:i/>
          <w:sz w:val="22"/>
          <w:szCs w:val="22"/>
        </w:rPr>
        <w:t>Sic)</w:t>
      </w:r>
    </w:p>
    <w:p w:rsidR="009A3844" w:rsidRDefault="009A3844" w:rsidP="009A3844">
      <w:pPr>
        <w:spacing w:before="240" w:after="240" w:line="360" w:lineRule="auto"/>
        <w:contextualSpacing/>
        <w:jc w:val="both"/>
        <w:rPr>
          <w:rFonts w:ascii="Palatino Linotype" w:hAnsi="Palatino Linotype"/>
          <w:b/>
        </w:rPr>
      </w:pPr>
    </w:p>
    <w:p w:rsidR="00DC1DEA" w:rsidRDefault="00DC1DEA" w:rsidP="00DC1DEA">
      <w:pPr>
        <w:spacing w:before="240" w:after="240" w:line="360" w:lineRule="auto"/>
        <w:contextualSpacing/>
        <w:jc w:val="both"/>
        <w:rPr>
          <w:rFonts w:ascii="Palatino Linotype" w:eastAsia="Calibri" w:hAnsi="Palatino Linotype" w:cs="Arial"/>
        </w:rPr>
      </w:pPr>
      <w:r>
        <w:rPr>
          <w:rFonts w:ascii="Palatino Linotype" w:hAnsi="Palatino Linotype"/>
          <w:b/>
        </w:rPr>
        <w:t>4</w:t>
      </w:r>
      <w:r w:rsidRPr="005A3029">
        <w:rPr>
          <w:rFonts w:ascii="Palatino Linotype" w:hAnsi="Palatino Linotype"/>
          <w:b/>
        </w:rPr>
        <w:t xml:space="preserve">. </w:t>
      </w:r>
      <w:r>
        <w:rPr>
          <w:rFonts w:ascii="Palatino Linotype" w:hAnsi="Palatino Linotype"/>
          <w:b/>
        </w:rPr>
        <w:t xml:space="preserve">Turno. </w:t>
      </w:r>
      <w:r>
        <w:rPr>
          <w:rFonts w:ascii="Palatino Linotype" w:hAnsi="Palatino Linotype"/>
        </w:rPr>
        <w:t xml:space="preserve">De conformidad con el artículo 185, fracción I de la </w:t>
      </w:r>
      <w:r>
        <w:rPr>
          <w:rFonts w:ascii="Palatino Linotype" w:hAnsi="Palatino Linotype" w:cs="Arial"/>
        </w:rPr>
        <w:t xml:space="preserve">Ley de Transparencia y Acceso a la Información Pública del Estado de México y Municipios, en fecha seis de noviembre del año en curso, </w:t>
      </w:r>
      <w:r>
        <w:rPr>
          <w:rFonts w:ascii="Palatino Linotype" w:hAnsi="Palatino Linotype"/>
          <w:lang w:val="es-ES_tradnl"/>
        </w:rPr>
        <w:t>se turnaron</w:t>
      </w:r>
      <w:r>
        <w:rPr>
          <w:rFonts w:ascii="Palatino Linotype" w:hAnsi="Palatino Linotype"/>
          <w:b/>
          <w:lang w:val="es-ES_tradnl"/>
        </w:rPr>
        <w:t xml:space="preserve"> </w:t>
      </w:r>
      <w:r>
        <w:rPr>
          <w:rFonts w:ascii="Palatino Linotype" w:eastAsia="Calibri" w:hAnsi="Palatino Linotype" w:cs="Arial"/>
        </w:rPr>
        <w:t xml:space="preserve">por el sistema electrónico del Instituto de Transparencia, Acceso a la Información Pública y Protección de Datos Personales del Estado de México y Municipios, </w:t>
      </w:r>
      <w:r>
        <w:rPr>
          <w:rFonts w:ascii="Palatino Linotype" w:hAnsi="Palatino Linotype" w:cs="Arial"/>
        </w:rPr>
        <w:t xml:space="preserve">el recurso de revisión número </w:t>
      </w:r>
      <w:r>
        <w:rPr>
          <w:rFonts w:ascii="Palatino Linotype" w:hAnsi="Palatino Linotype" w:cs="Arial"/>
          <w:b/>
          <w:bCs/>
        </w:rPr>
        <w:t>04229/INFOEM/IP/RR/2018</w:t>
      </w:r>
      <w:r>
        <w:rPr>
          <w:rFonts w:ascii="Palatino Linotype" w:hAnsi="Palatino Linotype"/>
          <w:b/>
          <w:lang w:val="es-ES_tradnl"/>
        </w:rPr>
        <w:t xml:space="preserve">, </w:t>
      </w:r>
      <w:r>
        <w:rPr>
          <w:rFonts w:ascii="Palatino Linotype" w:hAnsi="Palatino Linotype" w:cs="Arial"/>
        </w:rPr>
        <w:t>al</w:t>
      </w:r>
      <w:r>
        <w:rPr>
          <w:rFonts w:ascii="Palatino Linotype" w:eastAsia="Calibri" w:hAnsi="Palatino Linotype" w:cs="Arial"/>
        </w:rPr>
        <w:t xml:space="preserve"> Comisionado</w:t>
      </w:r>
      <w:r>
        <w:rPr>
          <w:rFonts w:ascii="Palatino Linotype" w:hAnsi="Palatino Linotype"/>
          <w:b/>
          <w:lang w:val="es-ES_tradnl"/>
        </w:rPr>
        <w:t xml:space="preserve"> </w:t>
      </w:r>
      <w:r>
        <w:rPr>
          <w:rFonts w:ascii="Palatino Linotype" w:eastAsia="Calibri" w:hAnsi="Palatino Linotype" w:cs="Arial"/>
          <w:b/>
        </w:rPr>
        <w:t xml:space="preserve">Javier Martínez Cruz; </w:t>
      </w:r>
      <w:r>
        <w:rPr>
          <w:rFonts w:ascii="Palatino Linotype" w:hAnsi="Palatino Linotype"/>
          <w:lang w:val="es-ES_tradnl"/>
        </w:rPr>
        <w:t>el recurso de revisión</w:t>
      </w:r>
      <w:r>
        <w:rPr>
          <w:rFonts w:ascii="Palatino Linotype" w:hAnsi="Palatino Linotype"/>
          <w:b/>
          <w:lang w:val="es-ES_tradnl"/>
        </w:rPr>
        <w:t xml:space="preserve"> </w:t>
      </w:r>
      <w:r>
        <w:rPr>
          <w:rFonts w:ascii="Palatino Linotype" w:hAnsi="Palatino Linotype" w:cs="Arial"/>
          <w:b/>
          <w:bCs/>
        </w:rPr>
        <w:t>04232/INFOEM/IP/RR/2018</w:t>
      </w:r>
      <w:r>
        <w:rPr>
          <w:rFonts w:ascii="Palatino Linotype" w:hAnsi="Palatino Linotype"/>
          <w:b/>
          <w:lang w:val="es-ES_tradnl"/>
        </w:rPr>
        <w:t xml:space="preserve">, </w:t>
      </w:r>
      <w:r>
        <w:rPr>
          <w:rFonts w:ascii="Palatino Linotype" w:hAnsi="Palatino Linotype" w:cs="Arial"/>
        </w:rPr>
        <w:t>a la</w:t>
      </w:r>
      <w:r>
        <w:rPr>
          <w:rFonts w:ascii="Palatino Linotype" w:eastAsia="Calibri" w:hAnsi="Palatino Linotype" w:cs="Arial"/>
        </w:rPr>
        <w:t xml:space="preserve"> Comisionada </w:t>
      </w:r>
      <w:r>
        <w:rPr>
          <w:rFonts w:ascii="Palatino Linotype" w:eastAsia="Calibri" w:hAnsi="Palatino Linotype" w:cs="Arial"/>
          <w:b/>
        </w:rPr>
        <w:t xml:space="preserve">Eva Abaid Yapur </w:t>
      </w:r>
      <w:r>
        <w:rPr>
          <w:rFonts w:ascii="Palatino Linotype" w:eastAsia="Calibri" w:hAnsi="Palatino Linotype" w:cs="Arial"/>
        </w:rPr>
        <w:t>y</w:t>
      </w:r>
      <w:r>
        <w:rPr>
          <w:rFonts w:ascii="Palatino Linotype" w:eastAsia="Calibri" w:hAnsi="Palatino Linotype" w:cs="Arial"/>
          <w:b/>
        </w:rPr>
        <w:t xml:space="preserve"> </w:t>
      </w:r>
      <w:r>
        <w:rPr>
          <w:rFonts w:ascii="Palatino Linotype" w:eastAsia="Calibri" w:hAnsi="Palatino Linotype" w:cs="Arial"/>
        </w:rPr>
        <w:t xml:space="preserve">el recurso de revisión </w:t>
      </w:r>
      <w:r>
        <w:rPr>
          <w:rFonts w:ascii="Palatino Linotype" w:hAnsi="Palatino Linotype" w:cs="Arial"/>
          <w:b/>
          <w:bCs/>
        </w:rPr>
        <w:t>04235/INFOEM/IP/RR/2018</w:t>
      </w:r>
      <w:r>
        <w:rPr>
          <w:rFonts w:ascii="Palatino Linotype" w:hAnsi="Palatino Linotype"/>
          <w:b/>
          <w:lang w:val="es-ES_tradnl"/>
        </w:rPr>
        <w:t xml:space="preserve">, </w:t>
      </w:r>
      <w:r>
        <w:rPr>
          <w:rFonts w:ascii="Palatino Linotype" w:hAnsi="Palatino Linotype" w:cs="Arial"/>
        </w:rPr>
        <w:t>a la</w:t>
      </w:r>
      <w:r>
        <w:rPr>
          <w:rFonts w:ascii="Palatino Linotype" w:eastAsia="Calibri" w:hAnsi="Palatino Linotype" w:cs="Arial"/>
        </w:rPr>
        <w:t xml:space="preserve"> Comisionada Presidenta </w:t>
      </w:r>
      <w:r w:rsidRPr="00DC1DEA">
        <w:rPr>
          <w:rFonts w:ascii="Palatino Linotype" w:eastAsia="Calibri" w:hAnsi="Palatino Linotype" w:cs="Arial"/>
          <w:b/>
        </w:rPr>
        <w:t>Zulema Martínez Sánchez</w:t>
      </w:r>
      <w:r>
        <w:rPr>
          <w:rFonts w:ascii="Palatino Linotype" w:eastAsia="Calibri" w:hAnsi="Palatino Linotype" w:cs="Arial"/>
        </w:rPr>
        <w:t>,</w:t>
      </w:r>
      <w:r>
        <w:rPr>
          <w:rFonts w:ascii="Palatino Linotype" w:hAnsi="Palatino Linotype" w:cs="Arial"/>
        </w:rPr>
        <w:t xml:space="preserve"> para su análisis, estudio, elaboración del proyecto y </w:t>
      </w:r>
      <w:r>
        <w:rPr>
          <w:rFonts w:ascii="Palatino Linotype" w:eastAsia="Calibri" w:hAnsi="Palatino Linotype" w:cs="Arial"/>
        </w:rPr>
        <w:t>presentación ante el Pleno de este Instituto.</w:t>
      </w:r>
    </w:p>
    <w:p w:rsidR="00AA6A52" w:rsidRDefault="00AA6A52" w:rsidP="00DC1DEA">
      <w:pPr>
        <w:spacing w:before="240" w:after="240" w:line="360" w:lineRule="auto"/>
        <w:contextualSpacing/>
        <w:jc w:val="both"/>
        <w:rPr>
          <w:rFonts w:ascii="Palatino Linotype" w:eastAsia="Calibri" w:hAnsi="Palatino Linotype" w:cs="Arial"/>
        </w:rPr>
      </w:pPr>
    </w:p>
    <w:p w:rsidR="00DC1DEA" w:rsidRPr="00ED0549" w:rsidRDefault="00DC1DEA" w:rsidP="00DC1DEA">
      <w:pPr>
        <w:spacing w:before="100" w:beforeAutospacing="1" w:after="100" w:afterAutospacing="1" w:line="360" w:lineRule="auto"/>
        <w:ind w:right="49"/>
        <w:jc w:val="both"/>
        <w:rPr>
          <w:rFonts w:ascii="Palatino Linotype" w:hAnsi="Palatino Linotype" w:cs="Arial"/>
          <w:b/>
          <w:lang w:val="es-MX" w:eastAsia="es-MX"/>
        </w:rPr>
      </w:pPr>
      <w:r w:rsidRPr="00ED0549">
        <w:rPr>
          <w:rFonts w:ascii="Palatino Linotype" w:hAnsi="Palatino Linotype"/>
          <w:b/>
        </w:rPr>
        <w:t>5. Acumulación:</w:t>
      </w:r>
      <w:r w:rsidR="00ED0549" w:rsidRPr="00ED0549">
        <w:rPr>
          <w:rFonts w:ascii="Palatino Linotype" w:hAnsi="Palatino Linotype" w:cs="Arial"/>
        </w:rPr>
        <w:t xml:space="preserve"> En la Cuadragésima Segunda</w:t>
      </w:r>
      <w:r w:rsidRPr="00ED0549">
        <w:rPr>
          <w:rFonts w:ascii="Palatino Linotype" w:hAnsi="Palatino Linotype" w:cs="Arial"/>
        </w:rPr>
        <w:t xml:space="preserve"> Sesión Ordinaria del Pleno de este Instituto de Transparencia, Acceso a la Información Pública y Protección de Datos Personales del Estado de México y Mun</w:t>
      </w:r>
      <w:r w:rsidR="00ED0549" w:rsidRPr="00ED0549">
        <w:rPr>
          <w:rFonts w:ascii="Palatino Linotype" w:hAnsi="Palatino Linotype" w:cs="Arial"/>
        </w:rPr>
        <w:t>icipios, celebrada en fecha catorce de noviembre</w:t>
      </w:r>
      <w:r w:rsidRPr="00ED0549">
        <w:rPr>
          <w:rFonts w:ascii="Palatino Linotype" w:hAnsi="Palatino Linotype" w:cs="Arial"/>
        </w:rPr>
        <w:t xml:space="preserve"> de dos mil dieciocho, al advertir la conexidad de causa y con la finalidad de evitar que se dicten resoluciones contradictorias, se acordó la acumulación de los </w:t>
      </w:r>
      <w:r w:rsidRPr="00ED0549">
        <w:rPr>
          <w:rFonts w:ascii="Palatino Linotype" w:hAnsi="Palatino Linotype" w:cs="Arial"/>
        </w:rPr>
        <w:lastRenderedPageBreak/>
        <w:t xml:space="preserve">recursos señalados en este fallo; determinando que fuera Ponente, el Comisionado </w:t>
      </w:r>
      <w:r w:rsidRPr="00ED0549">
        <w:rPr>
          <w:rFonts w:ascii="Palatino Linotype" w:hAnsi="Palatino Linotype" w:cs="Arial"/>
          <w:b/>
        </w:rPr>
        <w:t xml:space="preserve">Javier Martínez Cruz; </w:t>
      </w:r>
      <w:r w:rsidRPr="00ED0549">
        <w:rPr>
          <w:rFonts w:ascii="Palatino Linotype" w:hAnsi="Palatino Linotype" w:cs="Arial"/>
        </w:rPr>
        <w:t xml:space="preserve">lo anterior de conformidad con el artículo 195 de la Ley de Transparencia y Acceso a la Información Pública del Estado de México y Municipios, y artículo 18 del Código de Procedimientos Administrativos del Estado de México de manera supletoria; los cuales a la letra establecen: </w:t>
      </w:r>
    </w:p>
    <w:p w:rsidR="00DC1DEA" w:rsidRPr="00ED0549" w:rsidRDefault="00DC1DEA" w:rsidP="00DC1DEA">
      <w:pPr>
        <w:spacing w:before="100" w:beforeAutospacing="1" w:after="100" w:afterAutospacing="1"/>
        <w:ind w:left="1134" w:right="1325"/>
        <w:contextualSpacing/>
        <w:jc w:val="both"/>
        <w:rPr>
          <w:rFonts w:ascii="Palatino Linotype" w:hAnsi="Palatino Linotype" w:cs="Arial"/>
          <w:i/>
          <w:sz w:val="22"/>
          <w:szCs w:val="22"/>
        </w:rPr>
      </w:pPr>
      <w:r w:rsidRPr="00ED0549">
        <w:rPr>
          <w:rFonts w:ascii="Palatino Linotype" w:hAnsi="Palatino Linotype" w:cs="Arial"/>
          <w:i/>
          <w:sz w:val="22"/>
          <w:szCs w:val="22"/>
        </w:rPr>
        <w:t>“Artículo 195.- En la tramitación del recurso de revisión se aplicaran supletoriamente las disposiciones contenidas en el Código de Procedimientos Administrativos del Estado de México.”(Sic)</w:t>
      </w:r>
    </w:p>
    <w:p w:rsidR="00DC1DEA" w:rsidRPr="00ED0549" w:rsidRDefault="00DC1DEA" w:rsidP="00DC1DEA">
      <w:pPr>
        <w:spacing w:before="100" w:beforeAutospacing="1" w:after="100" w:afterAutospacing="1"/>
        <w:ind w:right="1325"/>
        <w:contextualSpacing/>
        <w:jc w:val="both"/>
        <w:rPr>
          <w:rFonts w:ascii="Palatino Linotype" w:hAnsi="Palatino Linotype" w:cs="Arial"/>
          <w:i/>
        </w:rPr>
      </w:pPr>
      <w:r w:rsidRPr="00ED0549">
        <w:rPr>
          <w:rFonts w:ascii="Palatino Linotype" w:hAnsi="Palatino Linotype" w:cs="Arial"/>
          <w:i/>
        </w:rPr>
        <w:t>(…)</w:t>
      </w:r>
    </w:p>
    <w:p w:rsidR="00DC1DEA" w:rsidRPr="00ED0549" w:rsidRDefault="00DC1DEA" w:rsidP="00DC1DEA">
      <w:pPr>
        <w:spacing w:before="100" w:beforeAutospacing="1" w:after="100" w:afterAutospacing="1"/>
        <w:ind w:left="1134" w:right="1327"/>
        <w:contextualSpacing/>
        <w:jc w:val="both"/>
        <w:rPr>
          <w:rFonts w:ascii="Palatino Linotype" w:hAnsi="Palatino Linotype" w:cs="Arial"/>
          <w:i/>
          <w:sz w:val="22"/>
          <w:szCs w:val="22"/>
        </w:rPr>
      </w:pPr>
      <w:r w:rsidRPr="00ED0549">
        <w:rPr>
          <w:rFonts w:ascii="Palatino Linotype" w:hAnsi="Palatino Linotype" w:cs="Arial"/>
          <w:i/>
          <w:sz w:val="22"/>
          <w:szCs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(Sic)</w:t>
      </w:r>
    </w:p>
    <w:p w:rsidR="00E213AE" w:rsidRPr="00ED0549" w:rsidRDefault="00E213AE" w:rsidP="00AC3C64">
      <w:pPr>
        <w:spacing w:before="240" w:after="240" w:line="360" w:lineRule="auto"/>
        <w:contextualSpacing/>
        <w:jc w:val="both"/>
        <w:rPr>
          <w:rFonts w:ascii="Palatino Linotype" w:hAnsi="Palatino Linotype" w:cs="Arial"/>
          <w:b/>
        </w:rPr>
      </w:pPr>
    </w:p>
    <w:p w:rsidR="00AC3C64" w:rsidRPr="00911351" w:rsidRDefault="00ED0549" w:rsidP="00AC3C64">
      <w:pPr>
        <w:spacing w:before="240" w:after="240" w:line="360" w:lineRule="auto"/>
        <w:contextualSpacing/>
        <w:jc w:val="both"/>
        <w:rPr>
          <w:rFonts w:ascii="Palatino Linotype" w:hAnsi="Palatino Linotype" w:cs="Arial"/>
        </w:rPr>
      </w:pPr>
      <w:r>
        <w:rPr>
          <w:rFonts w:ascii="Palatino Linotype" w:hAnsi="Palatino Linotype" w:cs="Arial"/>
          <w:b/>
        </w:rPr>
        <w:t>6</w:t>
      </w:r>
      <w:r w:rsidR="00AC3C64" w:rsidRPr="00911351">
        <w:rPr>
          <w:rFonts w:ascii="Palatino Linotype" w:hAnsi="Palatino Linotype" w:cs="Arial"/>
          <w:b/>
        </w:rPr>
        <w:t xml:space="preserve">. Admisión del recurso de revisión: </w:t>
      </w:r>
      <w:r w:rsidR="00AC3C64" w:rsidRPr="00911351">
        <w:rPr>
          <w:rFonts w:ascii="Palatino Linotype" w:hAnsi="Palatino Linotype" w:cs="Arial"/>
        </w:rPr>
        <w:t xml:space="preserve">En fecha </w:t>
      </w:r>
      <w:r w:rsidR="00E213AE">
        <w:rPr>
          <w:rFonts w:ascii="Palatino Linotype" w:hAnsi="Palatino Linotype" w:cs="Arial"/>
        </w:rPr>
        <w:t>doce</w:t>
      </w:r>
      <w:r w:rsidR="00AC3C64">
        <w:rPr>
          <w:rFonts w:ascii="Palatino Linotype" w:hAnsi="Palatino Linotype" w:cs="Arial"/>
        </w:rPr>
        <w:t xml:space="preserve"> </w:t>
      </w:r>
      <w:r w:rsidR="00AC3C64" w:rsidRPr="00911351">
        <w:rPr>
          <w:rFonts w:ascii="Palatino Linotype" w:hAnsi="Palatino Linotype" w:cs="Arial"/>
        </w:rPr>
        <w:t xml:space="preserve">de </w:t>
      </w:r>
      <w:r w:rsidR="00E213AE">
        <w:rPr>
          <w:rFonts w:ascii="Palatino Linotype" w:hAnsi="Palatino Linotype" w:cs="Arial"/>
        </w:rPr>
        <w:t>noviembre</w:t>
      </w:r>
      <w:r w:rsidR="00AC3C64">
        <w:rPr>
          <w:rFonts w:ascii="Palatino Linotype" w:hAnsi="Palatino Linotype" w:cs="Arial"/>
        </w:rPr>
        <w:t xml:space="preserve"> de dos mil dieciocho</w:t>
      </w:r>
      <w:r w:rsidR="00AC3C64" w:rsidRPr="00911351">
        <w:rPr>
          <w:rFonts w:ascii="Palatino Linotype" w:hAnsi="Palatino Linotype" w:cs="Arial"/>
        </w:rPr>
        <w:t>, el Comisionado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rsidR="00FC3875" w:rsidRDefault="00ED0549" w:rsidP="00152BB6">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lang w:eastAsia="es-ES"/>
        </w:rPr>
      </w:pPr>
      <w:r>
        <w:rPr>
          <w:rFonts w:ascii="Palatino Linotype" w:hAnsi="Palatino Linotype" w:cs="Arial"/>
          <w:b/>
          <w:sz w:val="24"/>
          <w:szCs w:val="24"/>
        </w:rPr>
        <w:t>7</w:t>
      </w:r>
      <w:r w:rsidR="00AC3C64" w:rsidRPr="00E2199D">
        <w:rPr>
          <w:rFonts w:ascii="Palatino Linotype" w:hAnsi="Palatino Linotype" w:cs="Arial"/>
          <w:b/>
          <w:sz w:val="24"/>
          <w:szCs w:val="24"/>
        </w:rPr>
        <w:t>. Manifestaciones</w:t>
      </w:r>
      <w:r w:rsidR="00AC3C64" w:rsidRPr="00E2199D">
        <w:rPr>
          <w:rFonts w:ascii="Palatino Linotype" w:hAnsi="Palatino Linotype" w:cs="Arial"/>
          <w:sz w:val="24"/>
          <w:szCs w:val="24"/>
          <w:lang w:eastAsia="es-ES"/>
        </w:rPr>
        <w:t xml:space="preserve">: </w:t>
      </w:r>
      <w:r w:rsidR="00E2199D" w:rsidRPr="00E2199D">
        <w:rPr>
          <w:rFonts w:ascii="Palatino Linotype" w:hAnsi="Palatino Linotype" w:cs="Arial"/>
          <w:sz w:val="24"/>
          <w:szCs w:val="24"/>
          <w:lang w:eastAsia="es-ES"/>
        </w:rPr>
        <w:t>De</w:t>
      </w:r>
      <w:r w:rsidR="00E213AE">
        <w:rPr>
          <w:rFonts w:ascii="Palatino Linotype" w:hAnsi="Palatino Linotype" w:cs="Arial"/>
          <w:sz w:val="24"/>
          <w:szCs w:val="24"/>
          <w:lang w:eastAsia="es-ES"/>
        </w:rPr>
        <w:t xml:space="preserve"> las constancias que integran los</w:t>
      </w:r>
      <w:r w:rsidR="00E2199D" w:rsidRPr="00E2199D">
        <w:rPr>
          <w:rFonts w:ascii="Palatino Linotype" w:hAnsi="Palatino Linotype" w:cs="Arial"/>
          <w:sz w:val="24"/>
          <w:szCs w:val="24"/>
          <w:lang w:eastAsia="es-ES"/>
        </w:rPr>
        <w:t xml:space="preserve"> expediente</w:t>
      </w:r>
      <w:r w:rsidR="00E213AE">
        <w:rPr>
          <w:rFonts w:ascii="Palatino Linotype" w:hAnsi="Palatino Linotype" w:cs="Arial"/>
          <w:sz w:val="24"/>
          <w:szCs w:val="24"/>
          <w:lang w:eastAsia="es-ES"/>
        </w:rPr>
        <w:t>s</w:t>
      </w:r>
      <w:r w:rsidR="00E2199D" w:rsidRPr="00E2199D">
        <w:rPr>
          <w:rFonts w:ascii="Palatino Linotype" w:hAnsi="Palatino Linotype" w:cs="Arial"/>
          <w:sz w:val="24"/>
          <w:szCs w:val="24"/>
          <w:lang w:eastAsia="es-ES"/>
        </w:rPr>
        <w:t xml:space="preserve"> en q</w:t>
      </w:r>
      <w:r w:rsidR="003535D6">
        <w:rPr>
          <w:rFonts w:ascii="Palatino Linotype" w:hAnsi="Palatino Linotype" w:cs="Arial"/>
          <w:sz w:val="24"/>
          <w:szCs w:val="24"/>
          <w:lang w:eastAsia="es-ES"/>
        </w:rPr>
        <w:t>ue se actúa se advierte que el</w:t>
      </w:r>
      <w:r w:rsidR="00E2199D" w:rsidRPr="00E2199D">
        <w:rPr>
          <w:rFonts w:ascii="Palatino Linotype" w:hAnsi="Palatino Linotype" w:cs="Arial"/>
          <w:sz w:val="24"/>
          <w:szCs w:val="24"/>
          <w:lang w:eastAsia="es-ES"/>
        </w:rPr>
        <w:t xml:space="preserve"> recurrente fue omis</w:t>
      </w:r>
      <w:r w:rsidR="009D56ED">
        <w:rPr>
          <w:rFonts w:ascii="Palatino Linotype" w:hAnsi="Palatino Linotype" w:cs="Arial"/>
          <w:sz w:val="24"/>
          <w:szCs w:val="24"/>
          <w:lang w:eastAsia="es-ES"/>
        </w:rPr>
        <w:t>o</w:t>
      </w:r>
      <w:r w:rsidR="00E2199D" w:rsidRPr="00E2199D">
        <w:rPr>
          <w:rFonts w:ascii="Palatino Linotype" w:hAnsi="Palatino Linotype" w:cs="Arial"/>
          <w:sz w:val="24"/>
          <w:szCs w:val="24"/>
          <w:lang w:eastAsia="es-ES"/>
        </w:rPr>
        <w:t xml:space="preserve"> en ofrecer pruebas o expresar alegatos; en términos del artículo 185 fracciones II de la ley</w:t>
      </w:r>
      <w:r w:rsidR="009A3844">
        <w:rPr>
          <w:rFonts w:ascii="Palatino Linotype" w:hAnsi="Palatino Linotype" w:cs="Arial"/>
          <w:sz w:val="24"/>
          <w:szCs w:val="24"/>
          <w:lang w:eastAsia="es-ES"/>
        </w:rPr>
        <w:t xml:space="preserve"> que nos ocupa. Por su parte, el</w:t>
      </w:r>
      <w:r w:rsidR="00E2199D" w:rsidRPr="00E2199D">
        <w:rPr>
          <w:rFonts w:ascii="Palatino Linotype" w:hAnsi="Palatino Linotype" w:cs="Arial"/>
          <w:sz w:val="24"/>
          <w:szCs w:val="24"/>
          <w:lang w:eastAsia="es-ES"/>
        </w:rPr>
        <w:t xml:space="preserve"> </w:t>
      </w:r>
      <w:r w:rsidR="009A3844" w:rsidRPr="00E2199D">
        <w:rPr>
          <w:rFonts w:ascii="Palatino Linotype" w:hAnsi="Palatino Linotype" w:cs="Arial"/>
          <w:b/>
          <w:sz w:val="24"/>
          <w:szCs w:val="24"/>
          <w:lang w:eastAsia="es-ES"/>
        </w:rPr>
        <w:t>Sujeto Obligado</w:t>
      </w:r>
      <w:r w:rsidR="009A3844" w:rsidRPr="00E2199D">
        <w:rPr>
          <w:rFonts w:ascii="Palatino Linotype" w:hAnsi="Palatino Linotype" w:cs="Arial"/>
          <w:sz w:val="24"/>
          <w:szCs w:val="24"/>
          <w:lang w:eastAsia="es-ES"/>
        </w:rPr>
        <w:t xml:space="preserve"> </w:t>
      </w:r>
      <w:r w:rsidR="00E213AE">
        <w:rPr>
          <w:rFonts w:ascii="Palatino Linotype" w:hAnsi="Palatino Linotype" w:cs="Arial"/>
          <w:sz w:val="24"/>
          <w:szCs w:val="24"/>
          <w:lang w:eastAsia="es-ES"/>
        </w:rPr>
        <w:t>en fecha veintitrés de noviembre</w:t>
      </w:r>
      <w:r w:rsidR="002B3327">
        <w:rPr>
          <w:rFonts w:ascii="Palatino Linotype" w:hAnsi="Palatino Linotype" w:cs="Arial"/>
          <w:sz w:val="24"/>
          <w:szCs w:val="24"/>
          <w:lang w:eastAsia="es-ES"/>
        </w:rPr>
        <w:t xml:space="preserve"> del dos mil dieciocho, </w:t>
      </w:r>
      <w:r w:rsidR="00E213AE">
        <w:rPr>
          <w:rFonts w:ascii="Palatino Linotype" w:hAnsi="Palatino Linotype" w:cs="Arial"/>
          <w:sz w:val="24"/>
          <w:szCs w:val="24"/>
          <w:lang w:eastAsia="es-ES"/>
        </w:rPr>
        <w:t xml:space="preserve">en los Recursos de Revisión </w:t>
      </w:r>
      <w:r w:rsidR="00E213AE">
        <w:rPr>
          <w:rFonts w:ascii="Palatino Linotype" w:hAnsi="Palatino Linotype" w:cs="Arial"/>
          <w:b/>
          <w:bCs/>
        </w:rPr>
        <w:t>04229/INFOEM/IP/RR/2018</w:t>
      </w:r>
      <w:r w:rsidR="00E213AE">
        <w:rPr>
          <w:rFonts w:ascii="Palatino Linotype" w:hAnsi="Palatino Linotype"/>
          <w:b/>
          <w:lang w:val="es-ES_tradnl"/>
        </w:rPr>
        <w:t xml:space="preserve"> y </w:t>
      </w:r>
      <w:r w:rsidR="00E213AE">
        <w:rPr>
          <w:rFonts w:ascii="Palatino Linotype" w:hAnsi="Palatino Linotype" w:cs="Arial"/>
          <w:b/>
          <w:bCs/>
        </w:rPr>
        <w:t xml:space="preserve">04232/INFOEM/IP/RR/2018, </w:t>
      </w:r>
      <w:r w:rsidR="002B3327">
        <w:rPr>
          <w:rFonts w:ascii="Palatino Linotype" w:hAnsi="Palatino Linotype" w:cs="Arial"/>
          <w:sz w:val="24"/>
          <w:szCs w:val="24"/>
          <w:lang w:eastAsia="es-ES"/>
        </w:rPr>
        <w:t>remi</w:t>
      </w:r>
      <w:r w:rsidR="009A3844">
        <w:rPr>
          <w:rFonts w:ascii="Palatino Linotype" w:hAnsi="Palatino Linotype" w:cs="Arial"/>
          <w:sz w:val="24"/>
          <w:szCs w:val="24"/>
          <w:lang w:eastAsia="es-ES"/>
        </w:rPr>
        <w:t>t</w:t>
      </w:r>
      <w:r w:rsidR="00152BB6">
        <w:rPr>
          <w:rFonts w:ascii="Palatino Linotype" w:hAnsi="Palatino Linotype" w:cs="Arial"/>
          <w:sz w:val="24"/>
          <w:szCs w:val="24"/>
          <w:lang w:eastAsia="es-ES"/>
        </w:rPr>
        <w:t xml:space="preserve">e en </w:t>
      </w:r>
      <w:r w:rsidR="00E213AE">
        <w:rPr>
          <w:rFonts w:ascii="Palatino Linotype" w:hAnsi="Palatino Linotype" w:cs="Arial"/>
          <w:sz w:val="24"/>
          <w:szCs w:val="24"/>
          <w:lang w:eastAsia="es-ES"/>
        </w:rPr>
        <w:t xml:space="preserve">vía </w:t>
      </w:r>
      <w:r w:rsidR="00E213AE">
        <w:rPr>
          <w:rFonts w:ascii="Palatino Linotype" w:hAnsi="Palatino Linotype" w:cs="Arial"/>
          <w:sz w:val="24"/>
          <w:szCs w:val="24"/>
          <w:lang w:eastAsia="es-ES"/>
        </w:rPr>
        <w:lastRenderedPageBreak/>
        <w:t>informe justificado los</w:t>
      </w:r>
      <w:r w:rsidR="002B3327">
        <w:rPr>
          <w:rFonts w:ascii="Palatino Linotype" w:hAnsi="Palatino Linotype" w:cs="Arial"/>
          <w:sz w:val="24"/>
          <w:szCs w:val="24"/>
          <w:lang w:eastAsia="es-ES"/>
        </w:rPr>
        <w:t xml:space="preserve"> archivo</w:t>
      </w:r>
      <w:r w:rsidR="00E213AE">
        <w:rPr>
          <w:rFonts w:ascii="Palatino Linotype" w:hAnsi="Palatino Linotype" w:cs="Arial"/>
          <w:sz w:val="24"/>
          <w:szCs w:val="24"/>
          <w:lang w:eastAsia="es-ES"/>
        </w:rPr>
        <w:t>s</w:t>
      </w:r>
      <w:r w:rsidR="002B3327">
        <w:rPr>
          <w:rFonts w:ascii="Palatino Linotype" w:hAnsi="Palatino Linotype" w:cs="Arial"/>
          <w:sz w:val="24"/>
          <w:szCs w:val="24"/>
          <w:lang w:eastAsia="es-ES"/>
        </w:rPr>
        <w:t xml:space="preserve"> </w:t>
      </w:r>
      <w:r w:rsidR="00152BB6">
        <w:rPr>
          <w:rFonts w:ascii="Palatino Linotype" w:hAnsi="Palatino Linotype" w:cs="Arial"/>
          <w:sz w:val="24"/>
          <w:szCs w:val="24"/>
          <w:lang w:eastAsia="es-ES"/>
        </w:rPr>
        <w:t>electrónico</w:t>
      </w:r>
      <w:r w:rsidR="00824589">
        <w:rPr>
          <w:rFonts w:ascii="Palatino Linotype" w:hAnsi="Palatino Linotype" w:cs="Arial"/>
          <w:sz w:val="24"/>
          <w:szCs w:val="24"/>
          <w:lang w:eastAsia="es-ES"/>
        </w:rPr>
        <w:t xml:space="preserve"> </w:t>
      </w:r>
      <w:r w:rsidR="002B3327">
        <w:rPr>
          <w:rFonts w:ascii="Palatino Linotype" w:hAnsi="Palatino Linotype" w:cs="Arial"/>
          <w:sz w:val="24"/>
          <w:szCs w:val="24"/>
          <w:lang w:eastAsia="es-ES"/>
        </w:rPr>
        <w:t>denominado</w:t>
      </w:r>
      <w:r w:rsidR="00E213AE">
        <w:rPr>
          <w:rFonts w:ascii="Palatino Linotype" w:hAnsi="Palatino Linotype" w:cs="Arial"/>
          <w:sz w:val="24"/>
          <w:szCs w:val="24"/>
          <w:lang w:eastAsia="es-ES"/>
        </w:rPr>
        <w:t>s “</w:t>
      </w:r>
      <w:hyperlink r:id="rId17" w:history="1">
        <w:r w:rsidR="00E213AE" w:rsidRPr="00E213AE">
          <w:rPr>
            <w:rFonts w:ascii="Palatino Linotype" w:hAnsi="Palatino Linotype"/>
            <w:sz w:val="24"/>
            <w:szCs w:val="24"/>
            <w:lang w:eastAsia="es-ES"/>
          </w:rPr>
          <w:t>RR4229.pdf</w:t>
        </w:r>
      </w:hyperlink>
      <w:r w:rsidR="00E213AE">
        <w:rPr>
          <w:rFonts w:ascii="Palatino Linotype" w:hAnsi="Palatino Linotype"/>
          <w:sz w:val="24"/>
          <w:szCs w:val="24"/>
          <w:lang w:eastAsia="es-ES"/>
        </w:rPr>
        <w:t>” y “</w:t>
      </w:r>
      <w:hyperlink r:id="rId18" w:history="1">
        <w:r w:rsidR="00E213AE" w:rsidRPr="00E213AE">
          <w:rPr>
            <w:rFonts w:ascii="Palatino Linotype" w:hAnsi="Palatino Linotype"/>
            <w:sz w:val="24"/>
            <w:szCs w:val="24"/>
            <w:lang w:eastAsia="es-ES"/>
          </w:rPr>
          <w:t>RR 4232.pdf</w:t>
        </w:r>
      </w:hyperlink>
      <w:r w:rsidR="00E213AE">
        <w:rPr>
          <w:rFonts w:ascii="Palatino Linotype" w:hAnsi="Palatino Linotype"/>
          <w:sz w:val="24"/>
          <w:szCs w:val="24"/>
          <w:lang w:eastAsia="es-ES"/>
        </w:rPr>
        <w:t xml:space="preserve">”; </w:t>
      </w:r>
      <w:r w:rsidR="00152BB6">
        <w:rPr>
          <w:rFonts w:ascii="Palatino Linotype" w:hAnsi="Palatino Linotype" w:cs="Arial"/>
          <w:sz w:val="24"/>
          <w:szCs w:val="24"/>
          <w:lang w:eastAsia="es-ES"/>
        </w:rPr>
        <w:t xml:space="preserve">por medio del cual el Sujeto Obligado confirma su respuesta y al no aportar nada nuevo a la solicitud del particular, </w:t>
      </w:r>
      <w:r w:rsidR="005B7001">
        <w:rPr>
          <w:rFonts w:ascii="Palatino Linotype" w:hAnsi="Palatino Linotype" w:cs="Arial"/>
          <w:sz w:val="24"/>
          <w:szCs w:val="24"/>
          <w:lang w:eastAsia="es-ES"/>
        </w:rPr>
        <w:t xml:space="preserve">se </w:t>
      </w:r>
      <w:r w:rsidR="00FC3875" w:rsidRPr="00152BB6">
        <w:rPr>
          <w:rFonts w:ascii="Palatino Linotype" w:hAnsi="Palatino Linotype" w:cs="Arial"/>
          <w:sz w:val="24"/>
          <w:szCs w:val="24"/>
          <w:lang w:eastAsia="es-ES"/>
        </w:rPr>
        <w:t>determinó no poner a la vista del recurrente.</w:t>
      </w:r>
    </w:p>
    <w:p w:rsidR="00E213AE" w:rsidRPr="00E213AE" w:rsidRDefault="00E213AE" w:rsidP="00152BB6">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sz w:val="24"/>
          <w:szCs w:val="24"/>
          <w:lang w:eastAsia="es-ES"/>
        </w:rPr>
      </w:pPr>
      <w:r w:rsidRPr="00E213AE">
        <w:rPr>
          <w:rFonts w:ascii="Palatino Linotype" w:hAnsi="Palatino Linotype" w:cs="Arial"/>
          <w:sz w:val="24"/>
          <w:szCs w:val="24"/>
          <w:lang w:eastAsia="es-ES"/>
        </w:rPr>
        <w:t xml:space="preserve">En cambio en el Recurso de Revisión </w:t>
      </w:r>
      <w:r w:rsidRPr="00E213AE">
        <w:rPr>
          <w:rFonts w:ascii="Palatino Linotype" w:hAnsi="Palatino Linotype" w:cs="Arial"/>
          <w:b/>
          <w:bCs/>
          <w:sz w:val="24"/>
          <w:szCs w:val="24"/>
        </w:rPr>
        <w:t xml:space="preserve">04235/INFOEM/IP/RR/2018, </w:t>
      </w:r>
      <w:r w:rsidRPr="00E213AE">
        <w:rPr>
          <w:rFonts w:ascii="Palatino Linotype" w:hAnsi="Palatino Linotype" w:cs="Arial"/>
          <w:bCs/>
          <w:sz w:val="24"/>
          <w:szCs w:val="24"/>
        </w:rPr>
        <w:t>el Sujeto Obligado</w:t>
      </w:r>
      <w:r>
        <w:rPr>
          <w:rFonts w:ascii="Palatino Linotype" w:hAnsi="Palatino Linotype" w:cs="Arial"/>
          <w:bCs/>
          <w:sz w:val="24"/>
          <w:szCs w:val="24"/>
        </w:rPr>
        <w:t xml:space="preserve"> no hizo manifestación alguna.</w:t>
      </w:r>
    </w:p>
    <w:p w:rsidR="00AC3C64" w:rsidRPr="00E213AE" w:rsidRDefault="00ED0549" w:rsidP="00AC3C64">
      <w:pPr>
        <w:spacing w:before="240" w:after="240" w:line="360" w:lineRule="auto"/>
        <w:jc w:val="both"/>
        <w:rPr>
          <w:rFonts w:ascii="Palatino Linotype" w:hAnsi="Palatino Linotype"/>
        </w:rPr>
      </w:pPr>
      <w:r>
        <w:rPr>
          <w:rFonts w:ascii="Palatino Linotype" w:hAnsi="Palatino Linotype"/>
          <w:b/>
        </w:rPr>
        <w:t>8</w:t>
      </w:r>
      <w:r w:rsidR="00AC3C64" w:rsidRPr="00911351">
        <w:rPr>
          <w:rFonts w:ascii="Palatino Linotype" w:hAnsi="Palatino Linotype"/>
          <w:b/>
        </w:rPr>
        <w:t xml:space="preserve">. Cierre de </w:t>
      </w:r>
      <w:r w:rsidR="00AC3C64" w:rsidRPr="00036F8E">
        <w:rPr>
          <w:rFonts w:ascii="Palatino Linotype" w:hAnsi="Palatino Linotype"/>
          <w:b/>
        </w:rPr>
        <w:t xml:space="preserve">instrucción. </w:t>
      </w:r>
      <w:r w:rsidR="00AC3C64" w:rsidRPr="00036F8E">
        <w:rPr>
          <w:rFonts w:ascii="Palatino Linotype" w:hAnsi="Palatino Linotype"/>
        </w:rPr>
        <w:t xml:space="preserve">En </w:t>
      </w:r>
      <w:r w:rsidR="00E213AE" w:rsidRPr="00E213AE">
        <w:rPr>
          <w:rFonts w:ascii="Palatino Linotype" w:hAnsi="Palatino Linotype"/>
        </w:rPr>
        <w:t>fecha nueve de enero</w:t>
      </w:r>
      <w:r w:rsidR="00E7596B">
        <w:rPr>
          <w:rFonts w:ascii="Palatino Linotype" w:hAnsi="Palatino Linotype"/>
        </w:rPr>
        <w:t xml:space="preserve"> de dos mil diecinueve</w:t>
      </w:r>
      <w:r w:rsidR="00AC3C64" w:rsidRPr="00E213AE">
        <w:rPr>
          <w:rFonts w:ascii="Palatino Linotype" w:hAnsi="Palatino Linotype"/>
        </w:rPr>
        <w:t xml:space="preserve"> el Comisionado ponente determinó el cierre de instrucción en términos de la fracción </w:t>
      </w:r>
      <w:r w:rsidR="00AD0AB9" w:rsidRPr="00E213AE">
        <w:rPr>
          <w:rFonts w:ascii="Palatino Linotype" w:hAnsi="Palatino Linotype"/>
        </w:rPr>
        <w:t>VI del</w:t>
      </w:r>
      <w:r w:rsidR="00AC3C64" w:rsidRPr="00E213AE">
        <w:rPr>
          <w:rFonts w:ascii="Palatino Linotype" w:hAnsi="Palatino Linotype"/>
        </w:rPr>
        <w:t xml:space="preserve"> artículo 185 de la Ley de Transparencia y Acceso a la Información Pública del Estado de México y Municipios.</w:t>
      </w:r>
    </w:p>
    <w:p w:rsidR="00851545" w:rsidRPr="00851545" w:rsidRDefault="00ED0549" w:rsidP="00851545">
      <w:pPr>
        <w:widowControl w:val="0"/>
        <w:autoSpaceDE w:val="0"/>
        <w:autoSpaceDN w:val="0"/>
        <w:adjustRightInd w:val="0"/>
        <w:spacing w:before="240" w:after="240" w:line="360" w:lineRule="auto"/>
        <w:jc w:val="both"/>
        <w:rPr>
          <w:rFonts w:ascii="Palatino Linotype" w:hAnsi="Palatino Linotype"/>
          <w:b/>
        </w:rPr>
      </w:pPr>
      <w:r>
        <w:rPr>
          <w:rFonts w:ascii="Palatino Linotype" w:hAnsi="Palatino Linotype"/>
          <w:b/>
        </w:rPr>
        <w:t>9</w:t>
      </w:r>
      <w:r w:rsidR="00851545" w:rsidRPr="00851545">
        <w:rPr>
          <w:rFonts w:ascii="Palatino Linotype" w:hAnsi="Palatino Linotype"/>
          <w:b/>
        </w:rPr>
        <w:t xml:space="preserve">.- </w:t>
      </w:r>
      <w:r w:rsidR="00851545" w:rsidRPr="00933C9F">
        <w:rPr>
          <w:rFonts w:ascii="Palatino Linotype" w:hAnsi="Palatino Linotype"/>
          <w:b/>
        </w:rPr>
        <w:t>Ampliación del plazo para emitir resolución</w:t>
      </w:r>
      <w:r w:rsidR="00851545" w:rsidRPr="00933C9F">
        <w:rPr>
          <w:rFonts w:ascii="Palatino Linotype" w:hAnsi="Palatino Linotype"/>
        </w:rPr>
        <w:t xml:space="preserve">. </w:t>
      </w:r>
      <w:r w:rsidR="00851545" w:rsidRPr="001C2C92">
        <w:rPr>
          <w:rFonts w:ascii="Palatino Linotype" w:hAnsi="Palatino Linotype"/>
        </w:rPr>
        <w:t xml:space="preserve">En fecha </w:t>
      </w:r>
      <w:r w:rsidR="00E213AE" w:rsidRPr="001C2C92">
        <w:rPr>
          <w:rFonts w:ascii="Palatino Linotype" w:hAnsi="Palatino Linotype"/>
        </w:rPr>
        <w:t>diez de enero</w:t>
      </w:r>
      <w:r w:rsidR="00E7596B" w:rsidRPr="001C2C92">
        <w:rPr>
          <w:rFonts w:ascii="Palatino Linotype" w:hAnsi="Palatino Linotype"/>
        </w:rPr>
        <w:t xml:space="preserve"> de dos mil diecinueve</w:t>
      </w:r>
      <w:r w:rsidR="00851545" w:rsidRPr="001C2C92">
        <w:rPr>
          <w:rFonts w:ascii="Palatino Linotype" w:hAnsi="Palatino Linotype"/>
        </w:rPr>
        <w:t xml:space="preserve">, este Instituto con fundamento en el artículo 181, párrafo tercero, de la Ley de Transparencia y Acceso a la Información Pública del Estado </w:t>
      </w:r>
      <w:r w:rsidR="00851545" w:rsidRPr="00933C9F">
        <w:rPr>
          <w:rFonts w:ascii="Palatino Linotype" w:hAnsi="Palatino Linotype"/>
        </w:rPr>
        <w:t>de México y Municipios,</w:t>
      </w:r>
      <w:r w:rsidR="00851545">
        <w:rPr>
          <w:rFonts w:ascii="Palatino Linotype" w:hAnsi="Palatino Linotype"/>
        </w:rPr>
        <w:t xml:space="preserve"> </w:t>
      </w:r>
      <w:r w:rsidR="00851545" w:rsidRPr="00933C9F">
        <w:rPr>
          <w:rFonts w:ascii="Palatino Linotype" w:hAnsi="Palatino Linotype"/>
        </w:rPr>
        <w:t>determinó mediante el acuerdo respectivo, ampliar por quince días hábiles adicionales el plazo para emitir la presente resolución a fin de realizar un mejor estudio del asunto</w:t>
      </w:r>
      <w:r w:rsidR="00851545">
        <w:rPr>
          <w:rFonts w:ascii="Palatino Linotype" w:hAnsi="Palatino Linotype"/>
        </w:rPr>
        <w:t>.</w:t>
      </w:r>
    </w:p>
    <w:p w:rsidR="00AC3C64" w:rsidRPr="00911351" w:rsidRDefault="00AC3C64" w:rsidP="00AC3C64">
      <w:pPr>
        <w:pStyle w:val="Prrafodelista"/>
        <w:numPr>
          <w:ilvl w:val="0"/>
          <w:numId w:val="1"/>
        </w:numPr>
        <w:spacing w:before="240" w:after="240" w:line="360" w:lineRule="auto"/>
        <w:ind w:left="720"/>
        <w:contextualSpacing/>
        <w:jc w:val="center"/>
        <w:rPr>
          <w:rFonts w:ascii="Palatino Linotype" w:hAnsi="Palatino Linotype" w:cs="Arial"/>
          <w:b/>
        </w:rPr>
      </w:pPr>
      <w:r w:rsidRPr="00911351">
        <w:rPr>
          <w:rFonts w:ascii="Palatino Linotype" w:hAnsi="Palatino Linotype" w:cs="Arial"/>
          <w:b/>
        </w:rPr>
        <w:t>C O N S I D E R A N D O:</w:t>
      </w:r>
    </w:p>
    <w:p w:rsidR="00AC3C64" w:rsidRPr="00911351" w:rsidRDefault="00AC3C64" w:rsidP="00AC3C64">
      <w:pPr>
        <w:spacing w:before="240" w:after="240" w:line="360" w:lineRule="auto"/>
        <w:jc w:val="both"/>
        <w:rPr>
          <w:rFonts w:ascii="Palatino Linotype" w:hAnsi="Palatino Linotype"/>
          <w:shd w:val="clear" w:color="auto" w:fill="FFFFFF"/>
        </w:rPr>
      </w:pPr>
      <w:r w:rsidRPr="00927A1B">
        <w:rPr>
          <w:rFonts w:ascii="Palatino Linotype" w:hAnsi="Palatino Linotype" w:cs="Arial"/>
          <w:b/>
          <w:color w:val="000000" w:themeColor="text1"/>
        </w:rPr>
        <w:t xml:space="preserve">Primero. Competencia. </w:t>
      </w:r>
      <w:r w:rsidRPr="00927A1B">
        <w:rPr>
          <w:rFonts w:ascii="Palatino Linotype" w:hAnsi="Palatino Linotype"/>
          <w:color w:val="000000" w:themeColor="text1"/>
          <w:shd w:val="clear" w:color="auto" w:fill="FFFFFF"/>
        </w:rPr>
        <w:t xml:space="preserve">El Instituto de </w:t>
      </w:r>
      <w:r w:rsidRPr="00911351">
        <w:rPr>
          <w:rFonts w:ascii="Palatino Linotype" w:hAnsi="Palatino Linotype"/>
          <w:shd w:val="clear" w:color="auto" w:fill="FFFFFF"/>
        </w:rPr>
        <w:t xml:space="preserve">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w:t>
      </w:r>
      <w:r w:rsidRPr="00911351">
        <w:rPr>
          <w:rFonts w:ascii="Palatino Linotype" w:hAnsi="Palatino Linotype"/>
          <w:shd w:val="clear" w:color="auto" w:fill="FFFFFF"/>
        </w:rPr>
        <w:lastRenderedPageBreak/>
        <w:t>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00F535D9">
        <w:rPr>
          <w:rStyle w:val="apple-converted-space"/>
          <w:rFonts w:ascii="Palatino Linotype" w:hAnsi="Palatino Linotype"/>
          <w:shd w:val="clear" w:color="auto" w:fill="FFFFFF"/>
        </w:rPr>
        <w:t xml:space="preserve"> </w:t>
      </w:r>
      <w:r w:rsidRPr="00911351">
        <w:rPr>
          <w:rFonts w:ascii="Palatino Linotype" w:hAnsi="Palatino Linotype" w:cs="Arial"/>
        </w:rPr>
        <w:t xml:space="preserve">9, fracciones I y XXIV y 11 </w:t>
      </w:r>
      <w:r w:rsidRPr="00911351">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5B7001" w:rsidRDefault="00AC3C64" w:rsidP="005B7001">
      <w:pPr>
        <w:spacing w:before="240" w:after="240" w:line="360" w:lineRule="auto"/>
        <w:jc w:val="both"/>
        <w:rPr>
          <w:rFonts w:ascii="Palatino Linotype" w:eastAsia="Palatino Linotype" w:hAnsi="Palatino Linotype" w:cs="Palatino Linotype"/>
          <w:lang w:eastAsia="es-MX"/>
        </w:rPr>
      </w:pPr>
      <w:r w:rsidRPr="00911351">
        <w:rPr>
          <w:rFonts w:ascii="Palatino Linotype" w:hAnsi="Palatino Linotype" w:cs="Arial"/>
          <w:b/>
        </w:rPr>
        <w:t xml:space="preserve">Segundo. Oportunidad y Procedibilidad del </w:t>
      </w:r>
      <w:r w:rsidR="00F535D9" w:rsidRPr="00911351">
        <w:rPr>
          <w:rFonts w:ascii="Palatino Linotype" w:hAnsi="Palatino Linotype" w:cs="Arial"/>
          <w:b/>
        </w:rPr>
        <w:t>Recurso de</w:t>
      </w:r>
      <w:r w:rsidRPr="00911351">
        <w:rPr>
          <w:rFonts w:ascii="Palatino Linotype" w:hAnsi="Palatino Linotype" w:cs="Arial"/>
          <w:b/>
        </w:rPr>
        <w:t xml:space="preserve"> Revisión</w:t>
      </w:r>
      <w:r w:rsidRPr="00911351">
        <w:rPr>
          <w:rFonts w:ascii="Palatino Linotype" w:hAnsi="Palatino Linotype" w:cs="Arial"/>
        </w:rPr>
        <w:t>. De con</w:t>
      </w:r>
      <w:r w:rsidR="00EE288F">
        <w:rPr>
          <w:rFonts w:ascii="Palatino Linotype" w:hAnsi="Palatino Linotype" w:cs="Arial"/>
        </w:rPr>
        <w:t>formidad con los requisitos de O</w:t>
      </w:r>
      <w:r w:rsidRPr="00911351">
        <w:rPr>
          <w:rFonts w:ascii="Palatino Linotype" w:hAnsi="Palatino Linotype" w:cs="Arial"/>
        </w:rPr>
        <w:t xml:space="preserve">portunidad y </w:t>
      </w:r>
      <w:r w:rsidR="00AD0AB9" w:rsidRPr="00911351">
        <w:rPr>
          <w:rFonts w:ascii="Palatino Linotype" w:hAnsi="Palatino Linotype" w:cs="Arial"/>
        </w:rPr>
        <w:t>Procedibilidad</w:t>
      </w:r>
      <w:r w:rsidRPr="00911351">
        <w:rPr>
          <w:rFonts w:ascii="Palatino Linotype" w:hAnsi="Palatino Linotype" w:cs="Arial"/>
        </w:rPr>
        <w:t xml:space="preserve"> que deben reunir los recursos de revisión interpuestos, previstos en los artículos 178 y 180 de la </w:t>
      </w:r>
      <w:r w:rsidRPr="00911351">
        <w:rPr>
          <w:rFonts w:ascii="Palatino Linotype" w:hAnsi="Palatino Linotype" w:cs="Arial"/>
          <w:lang w:eastAsia="es-MX"/>
        </w:rPr>
        <w:t xml:space="preserve">Ley de Transparencia y Acceso a la Información Pública del Estado de México y Municipios; en la especie se advierte que el presente medio de impugnación fue interpuesto dentro del plazo de quince días previsto en el </w:t>
      </w:r>
      <w:r w:rsidR="00EE288F">
        <w:rPr>
          <w:rFonts w:ascii="Palatino Linotype" w:hAnsi="Palatino Linotype" w:cs="Arial"/>
          <w:lang w:eastAsia="es-MX"/>
        </w:rPr>
        <w:t>primer artículo de referencia;</w:t>
      </w:r>
      <w:r w:rsidR="00174388">
        <w:rPr>
          <w:rFonts w:ascii="Palatino Linotype" w:hAnsi="Palatino Linotype" w:cs="Arial"/>
          <w:lang w:eastAsia="es-MX"/>
        </w:rPr>
        <w:t xml:space="preserve"> toda vez</w:t>
      </w:r>
      <w:r w:rsidR="005B7001">
        <w:rPr>
          <w:rFonts w:ascii="Palatino Linotype" w:hAnsi="Palatino Linotype" w:cs="Arial"/>
          <w:lang w:eastAsia="es-MX"/>
        </w:rPr>
        <w:t>,</w:t>
      </w:r>
      <w:r w:rsidR="00174388">
        <w:rPr>
          <w:rFonts w:ascii="Palatino Linotype" w:hAnsi="Palatino Linotype" w:cs="Arial"/>
          <w:lang w:eastAsia="es-MX"/>
        </w:rPr>
        <w:t xml:space="preserve"> que el Sujeto Obligado emitió su respuesta a la solicitud planteada por</w:t>
      </w:r>
      <w:r w:rsidR="00927A1B">
        <w:rPr>
          <w:rFonts w:ascii="Palatino Linotype" w:hAnsi="Palatino Linotype" w:cs="Arial"/>
          <w:lang w:eastAsia="es-MX"/>
        </w:rPr>
        <w:t xml:space="preserve"> el particular en fecha veintiséis</w:t>
      </w:r>
      <w:r w:rsidR="00174388">
        <w:rPr>
          <w:rFonts w:ascii="Palatino Linotype" w:hAnsi="Palatino Linotype" w:cs="Arial"/>
          <w:lang w:eastAsia="es-MX"/>
        </w:rPr>
        <w:t xml:space="preserve"> de octubre del año dos mil dieciocho </w:t>
      </w:r>
      <w:r w:rsidR="005B7001">
        <w:rPr>
          <w:rFonts w:ascii="Palatino Linotype" w:eastAsia="Palatino Linotype" w:hAnsi="Palatino Linotype" w:cs="Palatino Linotype"/>
        </w:rPr>
        <w:t>y el recurrente presentó</w:t>
      </w:r>
      <w:r w:rsidR="00927A1B">
        <w:rPr>
          <w:rFonts w:ascii="Palatino Linotype" w:eastAsia="Palatino Linotype" w:hAnsi="Palatino Linotype" w:cs="Palatino Linotype"/>
        </w:rPr>
        <w:t xml:space="preserve"> su recurso de revisión el seis de noviembre</w:t>
      </w:r>
      <w:r w:rsidR="005B7001">
        <w:rPr>
          <w:rFonts w:ascii="Palatino Linotype" w:eastAsia="Palatino Linotype" w:hAnsi="Palatino Linotype" w:cs="Palatino Linotype"/>
        </w:rPr>
        <w:t xml:space="preserve"> del</w:t>
      </w:r>
      <w:r w:rsidR="00927A1B">
        <w:rPr>
          <w:rFonts w:ascii="Palatino Linotype" w:eastAsia="Palatino Linotype" w:hAnsi="Palatino Linotype" w:cs="Palatino Linotype"/>
        </w:rPr>
        <w:t xml:space="preserve"> año en curso, esto es al sexto</w:t>
      </w:r>
      <w:r w:rsidR="005B7001">
        <w:rPr>
          <w:rFonts w:ascii="Palatino Linotype" w:eastAsia="Palatino Linotype" w:hAnsi="Palatino Linotype" w:cs="Palatino Linotype"/>
        </w:rPr>
        <w:t xml:space="preserve"> día hábil siguiente de aquel en que tuvo conocimiento de la respuesta</w:t>
      </w:r>
      <w:r w:rsidR="005B7001">
        <w:rPr>
          <w:rFonts w:ascii="Palatino Linotype" w:eastAsia="Palatino Linotype" w:hAnsi="Palatino Linotype" w:cs="Palatino Linotype"/>
          <w:highlight w:val="white"/>
        </w:rPr>
        <w:t>;</w:t>
      </w:r>
      <w:r w:rsidR="005B7001">
        <w:rPr>
          <w:rFonts w:ascii="Palatino Linotype" w:eastAsia="Palatino Linotype" w:hAnsi="Palatino Linotype" w:cs="Palatino Linotype"/>
        </w:rPr>
        <w:t xml:space="preserve"> evidenciándose que la interposición del recurso se encuentra dentro de los márgenes temporales previstos en el citado precepto legal.</w:t>
      </w:r>
    </w:p>
    <w:p w:rsidR="00174388" w:rsidRDefault="00174388" w:rsidP="00174388">
      <w:pPr>
        <w:pStyle w:val="paragraph"/>
        <w:spacing w:before="0" w:beforeAutospacing="0" w:after="240" w:afterAutospacing="0" w:line="360" w:lineRule="auto"/>
        <w:ind w:right="-147"/>
        <w:contextualSpacing/>
        <w:jc w:val="both"/>
        <w:textAlignment w:val="baseline"/>
        <w:rPr>
          <w:rStyle w:val="normaltextrun"/>
          <w:rFonts w:ascii="Palatino Linotype" w:hAnsi="Palatino Linotype" w:cs="Segoe UI"/>
        </w:rPr>
      </w:pPr>
      <w:r>
        <w:rPr>
          <w:rFonts w:ascii="Palatino Linotype" w:hAnsi="Palatino Linotype" w:cs="Arial"/>
        </w:rPr>
        <w:t>Así también, por cuanto hace a la procedibilidad del recurso de revisión una vez realizado el análisis del formato de interposición</w:t>
      </w:r>
      <w:r>
        <w:rPr>
          <w:rStyle w:val="normaltextrun"/>
          <w:rFonts w:ascii="Palatino Linotype" w:hAnsi="Palatino Linotype" w:cs="Segoe UI"/>
        </w:rPr>
        <w:t xml:space="preserve"> del recurso, se acreditan plenamente de todos y cada uno de los elementos formales exigidos por el artículo 180 de la</w:t>
      </w:r>
      <w:r>
        <w:rPr>
          <w:rStyle w:val="apple-converted-space"/>
          <w:rFonts w:ascii="Palatino Linotype" w:hAnsi="Palatino Linotype" w:cs="Segoe UI"/>
        </w:rPr>
        <w:t xml:space="preserve"> </w:t>
      </w:r>
      <w:r>
        <w:rPr>
          <w:rStyle w:val="normaltextrun"/>
          <w:rFonts w:ascii="Palatino Linotype" w:hAnsi="Palatino Linotype" w:cs="Segoe UI"/>
        </w:rPr>
        <w:t xml:space="preserve">Ley de Transparencia y Acceso a la Información Pública del Estado de México y </w:t>
      </w:r>
      <w:r>
        <w:rPr>
          <w:rStyle w:val="normaltextrun"/>
          <w:rFonts w:ascii="Palatino Linotype" w:hAnsi="Palatino Linotype" w:cs="Segoe UI"/>
        </w:rPr>
        <w:lastRenderedPageBreak/>
        <w:t>Municipios, en atención a que fue presentado mediante el formato visible en</w:t>
      </w:r>
      <w:r>
        <w:rPr>
          <w:rStyle w:val="apple-converted-space"/>
          <w:rFonts w:ascii="Palatino Linotype" w:hAnsi="Palatino Linotype" w:cs="Segoe UI"/>
        </w:rPr>
        <w:t xml:space="preserve"> </w:t>
      </w:r>
      <w:r w:rsidR="003B2721" w:rsidRPr="003B2721">
        <w:rPr>
          <w:rStyle w:val="normaltextrun"/>
          <w:rFonts w:ascii="Palatino Linotype" w:hAnsi="Palatino Linotype" w:cs="Segoe UI"/>
          <w:bCs/>
        </w:rPr>
        <w:t>el</w:t>
      </w:r>
      <w:r>
        <w:rPr>
          <w:rStyle w:val="apple-converted-space"/>
          <w:rFonts w:ascii="Palatino Linotype" w:hAnsi="Palatino Linotype" w:cs="Segoe UI"/>
        </w:rPr>
        <w:t xml:space="preserve"> </w:t>
      </w:r>
      <w:r>
        <w:rPr>
          <w:rStyle w:val="normaltextrun"/>
          <w:rFonts w:ascii="Palatino Linotype" w:hAnsi="Palatino Linotype" w:cs="Segoe UI"/>
          <w:b/>
          <w:bCs/>
        </w:rPr>
        <w:t>SAIMEX</w:t>
      </w:r>
      <w:r>
        <w:rPr>
          <w:rStyle w:val="normaltextrun"/>
          <w:rFonts w:ascii="Palatino Linotype" w:hAnsi="Palatino Linotype" w:cs="Segoe UI"/>
        </w:rPr>
        <w:t>.</w:t>
      </w:r>
    </w:p>
    <w:p w:rsidR="00174388" w:rsidRDefault="00174388" w:rsidP="00AC3C64">
      <w:pPr>
        <w:pStyle w:val="paragraph"/>
        <w:spacing w:before="0" w:beforeAutospacing="0" w:after="0" w:afterAutospacing="0" w:line="360" w:lineRule="auto"/>
        <w:ind w:right="-150"/>
        <w:jc w:val="both"/>
        <w:textAlignment w:val="baseline"/>
        <w:rPr>
          <w:rFonts w:ascii="Palatino Linotype" w:hAnsi="Palatino Linotype" w:cs="Arial"/>
        </w:rPr>
      </w:pPr>
    </w:p>
    <w:p w:rsidR="00AC3C64" w:rsidRDefault="00DB0611" w:rsidP="00AC3C64">
      <w:pPr>
        <w:pStyle w:val="paragraph"/>
        <w:spacing w:before="0" w:beforeAutospacing="0" w:after="0" w:afterAutospacing="0" w:line="360" w:lineRule="auto"/>
        <w:ind w:right="-150"/>
        <w:jc w:val="both"/>
        <w:textAlignment w:val="baseline"/>
        <w:rPr>
          <w:rStyle w:val="eop"/>
          <w:rFonts w:ascii="Palatino Linotype" w:hAnsi="Palatino Linotype" w:cs="Segoe UI"/>
        </w:rPr>
      </w:pPr>
      <w:r>
        <w:rPr>
          <w:rStyle w:val="normaltextrun"/>
          <w:rFonts w:ascii="Palatino Linotype" w:hAnsi="Palatino Linotype" w:cs="Segoe UI"/>
        </w:rPr>
        <w:t>Ahora bien</w:t>
      </w:r>
      <w:r w:rsidR="00AC3C64" w:rsidRPr="00911351">
        <w:rPr>
          <w:rStyle w:val="normaltextrun"/>
          <w:rFonts w:ascii="Palatino Linotype" w:hAnsi="Palatino Linotype" w:cs="Segoe UI"/>
        </w:rPr>
        <w:t xml:space="preserve"> resulta procedente la interposición del </w:t>
      </w:r>
      <w:r w:rsidR="00174388">
        <w:rPr>
          <w:rStyle w:val="normaltextrun"/>
          <w:rFonts w:ascii="Palatino Linotype" w:hAnsi="Palatino Linotype" w:cs="Segoe UI"/>
        </w:rPr>
        <w:t>recurso, según lo aducido por el recurrente en su acto impugnado y</w:t>
      </w:r>
      <w:r w:rsidR="00AC3C64" w:rsidRPr="00911351">
        <w:rPr>
          <w:rStyle w:val="normaltextrun"/>
          <w:rFonts w:ascii="Palatino Linotype" w:hAnsi="Palatino Linotype" w:cs="Segoe UI"/>
        </w:rPr>
        <w:t xml:space="preserve"> motivos de inconformidad, de acuerdo al artículo</w:t>
      </w:r>
      <w:r>
        <w:rPr>
          <w:rStyle w:val="apple-converted-space"/>
          <w:rFonts w:ascii="Palatino Linotype" w:hAnsi="Palatino Linotype" w:cs="Segoe UI"/>
        </w:rPr>
        <w:t xml:space="preserve"> </w:t>
      </w:r>
      <w:r w:rsidR="00927A1B">
        <w:rPr>
          <w:rStyle w:val="normaltextrun"/>
          <w:rFonts w:ascii="Palatino Linotype" w:hAnsi="Palatino Linotype" w:cs="Segoe UI"/>
        </w:rPr>
        <w:t>179, fracción I</w:t>
      </w:r>
      <w:r>
        <w:rPr>
          <w:rStyle w:val="normaltextrun"/>
          <w:rFonts w:ascii="Palatino Linotype" w:hAnsi="Palatino Linotype" w:cs="Segoe UI"/>
        </w:rPr>
        <w:t xml:space="preserve"> de la </w:t>
      </w:r>
      <w:r w:rsidRPr="00911351">
        <w:rPr>
          <w:rStyle w:val="normaltextrun"/>
          <w:rFonts w:ascii="Palatino Linotype" w:hAnsi="Palatino Linotype" w:cs="Segoe UI"/>
        </w:rPr>
        <w:t>Ley de Transparencia y Acceso a la Información Pública del Estado de México y Municipios</w:t>
      </w:r>
      <w:r>
        <w:rPr>
          <w:rStyle w:val="normaltextrun"/>
          <w:rFonts w:ascii="Palatino Linotype" w:hAnsi="Palatino Linotype" w:cs="Segoe UI"/>
        </w:rPr>
        <w:t>;</w:t>
      </w:r>
      <w:r w:rsidR="00AC3C64" w:rsidRPr="00911351">
        <w:rPr>
          <w:rStyle w:val="normaltextrun"/>
          <w:rFonts w:ascii="Palatino Linotype" w:hAnsi="Palatino Linotype" w:cs="Segoe UI"/>
        </w:rPr>
        <w:t xml:space="preserve"> que a la letra dice:</w:t>
      </w:r>
    </w:p>
    <w:p w:rsidR="00DB0611" w:rsidRPr="00911351" w:rsidRDefault="00DB0611" w:rsidP="00AC3C64">
      <w:pPr>
        <w:pStyle w:val="paragraph"/>
        <w:spacing w:before="0" w:beforeAutospacing="0" w:after="0" w:afterAutospacing="0" w:line="360" w:lineRule="auto"/>
        <w:ind w:right="-150"/>
        <w:jc w:val="both"/>
        <w:textAlignment w:val="baseline"/>
        <w:rPr>
          <w:rFonts w:ascii="Palatino Linotype" w:hAnsi="Palatino Linotype" w:cs="Segoe UI"/>
        </w:rPr>
      </w:pPr>
    </w:p>
    <w:p w:rsidR="00AC3C64" w:rsidRDefault="00AC3C64" w:rsidP="00AC3C64">
      <w:pPr>
        <w:pStyle w:val="paragraph"/>
        <w:spacing w:before="240" w:beforeAutospacing="0" w:after="240" w:afterAutospacing="0"/>
        <w:ind w:left="993" w:right="1041"/>
        <w:jc w:val="both"/>
        <w:textAlignment w:val="baseline"/>
        <w:rPr>
          <w:rFonts w:ascii="Palatino Linotype" w:hAnsi="Palatino Linotype"/>
          <w:i/>
          <w:sz w:val="22"/>
          <w:szCs w:val="22"/>
        </w:rPr>
      </w:pPr>
      <w:r w:rsidRPr="00911351">
        <w:rPr>
          <w:rStyle w:val="normaltextrun"/>
          <w:rFonts w:ascii="Palatino Linotype" w:hAnsi="Palatino Linotype" w:cs="Segoe UI"/>
          <w:b/>
          <w:bCs/>
          <w:i/>
          <w:iCs/>
          <w:sz w:val="22"/>
          <w:szCs w:val="22"/>
        </w:rPr>
        <w:t>“</w:t>
      </w:r>
      <w:r w:rsidRPr="00911351">
        <w:rPr>
          <w:rFonts w:ascii="Palatino Linotype" w:hAnsi="Palatino Linotype"/>
          <w:b/>
          <w:i/>
          <w:sz w:val="22"/>
          <w:szCs w:val="22"/>
        </w:rPr>
        <w:t>Artículo 179</w:t>
      </w:r>
      <w:r w:rsidRPr="00911351">
        <w:rPr>
          <w:rFonts w:ascii="Palatino Linotype" w:hAnsi="Palatino Linotype"/>
          <w:i/>
          <w:sz w:val="22"/>
          <w:szCs w:val="22"/>
        </w:rPr>
        <w:t xml:space="preserve">. </w:t>
      </w:r>
      <w:r w:rsidRPr="00911351">
        <w:rPr>
          <w:rFonts w:ascii="Palatino Linotype" w:hAnsi="Palatino Linotype"/>
          <w:b/>
          <w:i/>
          <w:sz w:val="22"/>
          <w:szCs w:val="22"/>
        </w:rPr>
        <w:t>El recurso de revisión</w:t>
      </w:r>
      <w:r w:rsidRPr="00911351">
        <w:rPr>
          <w:rFonts w:ascii="Palatino Linotype" w:hAnsi="Palatino Linotype"/>
          <w:i/>
          <w:sz w:val="22"/>
          <w:szCs w:val="22"/>
        </w:rPr>
        <w:t xml:space="preserve"> es un medio de protección que la Ley otorga a los particulares, para hacer valer su derecho de acceso a la información pública</w:t>
      </w:r>
      <w:r w:rsidRPr="00911351">
        <w:rPr>
          <w:rFonts w:ascii="Palatino Linotype" w:hAnsi="Palatino Linotype"/>
          <w:b/>
          <w:i/>
          <w:sz w:val="22"/>
          <w:szCs w:val="22"/>
        </w:rPr>
        <w:t>, y procederá en contra de las siguientes causas</w:t>
      </w:r>
      <w:r w:rsidRPr="00911351">
        <w:rPr>
          <w:rFonts w:ascii="Palatino Linotype" w:hAnsi="Palatino Linotype"/>
          <w:i/>
          <w:sz w:val="22"/>
          <w:szCs w:val="22"/>
        </w:rPr>
        <w:t>:</w:t>
      </w:r>
    </w:p>
    <w:p w:rsidR="00174388" w:rsidRPr="00911351" w:rsidRDefault="00174388" w:rsidP="00AC3C64">
      <w:pPr>
        <w:pStyle w:val="paragraph"/>
        <w:spacing w:before="240" w:beforeAutospacing="0" w:after="240" w:afterAutospacing="0"/>
        <w:ind w:left="993" w:right="1041"/>
        <w:jc w:val="both"/>
        <w:textAlignment w:val="baseline"/>
        <w:rPr>
          <w:rFonts w:ascii="Palatino Linotype" w:hAnsi="Palatino Linotype"/>
          <w:i/>
          <w:sz w:val="22"/>
          <w:szCs w:val="22"/>
        </w:rPr>
      </w:pPr>
      <w:r>
        <w:t>…</w:t>
      </w:r>
    </w:p>
    <w:p w:rsidR="00AC3C64" w:rsidRDefault="00927A1B" w:rsidP="00AC3C64">
      <w:pPr>
        <w:pStyle w:val="paragraph"/>
        <w:spacing w:before="240" w:beforeAutospacing="0" w:after="240" w:afterAutospacing="0"/>
        <w:ind w:left="993" w:right="1041"/>
        <w:jc w:val="both"/>
        <w:textAlignment w:val="baseline"/>
        <w:rPr>
          <w:rFonts w:ascii="Palatino Linotype" w:hAnsi="Palatino Linotype"/>
          <w:i/>
          <w:sz w:val="22"/>
          <w:szCs w:val="22"/>
        </w:rPr>
      </w:pPr>
      <w:r>
        <w:rPr>
          <w:rFonts w:ascii="Palatino Linotype" w:hAnsi="Palatino Linotype"/>
          <w:b/>
          <w:i/>
          <w:sz w:val="22"/>
          <w:szCs w:val="22"/>
        </w:rPr>
        <w:t>I</w:t>
      </w:r>
      <w:r w:rsidR="00AC3C64">
        <w:rPr>
          <w:rFonts w:ascii="Palatino Linotype" w:hAnsi="Palatino Linotype"/>
          <w:b/>
          <w:i/>
          <w:sz w:val="22"/>
          <w:szCs w:val="22"/>
        </w:rPr>
        <w:t>.</w:t>
      </w:r>
      <w:r w:rsidR="00AC3C64">
        <w:rPr>
          <w:rFonts w:ascii="Palatino Linotype" w:hAnsi="Palatino Linotype"/>
          <w:i/>
          <w:sz w:val="22"/>
          <w:szCs w:val="22"/>
        </w:rPr>
        <w:t xml:space="preserve"> </w:t>
      </w:r>
      <w:r w:rsidR="00AF2372">
        <w:rPr>
          <w:rFonts w:ascii="Palatino Linotype" w:hAnsi="Palatino Linotype"/>
          <w:i/>
          <w:sz w:val="22"/>
          <w:szCs w:val="22"/>
        </w:rPr>
        <w:t xml:space="preserve">La </w:t>
      </w:r>
      <w:r>
        <w:rPr>
          <w:rFonts w:ascii="Palatino Linotype" w:hAnsi="Palatino Linotype"/>
          <w:i/>
          <w:sz w:val="22"/>
          <w:szCs w:val="22"/>
        </w:rPr>
        <w:t>negativa de la información solicitada</w:t>
      </w:r>
      <w:r w:rsidR="00174388">
        <w:rPr>
          <w:rFonts w:ascii="Palatino Linotype" w:hAnsi="Palatino Linotype"/>
          <w:i/>
          <w:sz w:val="22"/>
          <w:szCs w:val="22"/>
        </w:rPr>
        <w:t>…</w:t>
      </w:r>
      <w:r w:rsidR="003B2721">
        <w:rPr>
          <w:rFonts w:ascii="Palatino Linotype" w:hAnsi="Palatino Linotype"/>
          <w:i/>
          <w:sz w:val="22"/>
          <w:szCs w:val="22"/>
        </w:rPr>
        <w:t>” (</w:t>
      </w:r>
      <w:r w:rsidR="00DF3A3E">
        <w:rPr>
          <w:rFonts w:ascii="Palatino Linotype" w:hAnsi="Palatino Linotype"/>
          <w:i/>
          <w:sz w:val="22"/>
          <w:szCs w:val="22"/>
        </w:rPr>
        <w:t>Sic)</w:t>
      </w:r>
    </w:p>
    <w:p w:rsidR="00927A1B" w:rsidRDefault="00927A1B" w:rsidP="00DF3A3E">
      <w:pPr>
        <w:pStyle w:val="paragraph"/>
        <w:spacing w:before="240" w:beforeAutospacing="0" w:after="240" w:afterAutospacing="0" w:line="360" w:lineRule="auto"/>
        <w:ind w:right="-91"/>
        <w:contextualSpacing/>
        <w:jc w:val="both"/>
        <w:textAlignment w:val="baseline"/>
        <w:rPr>
          <w:rStyle w:val="normaltextrun"/>
          <w:rFonts w:ascii="Palatino Linotype" w:hAnsi="Palatino Linotype" w:cs="Segoe UI"/>
        </w:rPr>
      </w:pPr>
    </w:p>
    <w:p w:rsidR="00927A1B" w:rsidRDefault="00DF3A3E" w:rsidP="00927A1B">
      <w:pPr>
        <w:pStyle w:val="paragraph"/>
        <w:spacing w:before="0" w:beforeAutospacing="0" w:after="240" w:afterAutospacing="0" w:line="360" w:lineRule="auto"/>
        <w:ind w:right="-150"/>
        <w:jc w:val="both"/>
        <w:textAlignment w:val="baseline"/>
        <w:rPr>
          <w:rFonts w:ascii="Palatino Linotype" w:hAnsi="Palatino Linotype" w:cs="Arial"/>
        </w:rPr>
      </w:pPr>
      <w:r w:rsidRPr="008B38A0">
        <w:rPr>
          <w:rFonts w:ascii="Palatino Linotype" w:hAnsi="Palatino Linotype" w:cs="Arial"/>
          <w:b/>
        </w:rPr>
        <w:t xml:space="preserve">Tercero. </w:t>
      </w:r>
      <w:r w:rsidRPr="005563ED">
        <w:rPr>
          <w:rFonts w:ascii="Palatino Linotype" w:hAnsi="Palatino Linotype" w:cs="Arial"/>
          <w:b/>
        </w:rPr>
        <w:t>Materia de Revisión</w:t>
      </w:r>
      <w:r>
        <w:rPr>
          <w:rFonts w:ascii="Palatino Linotype" w:hAnsi="Palatino Linotype" w:cs="Arial"/>
        </w:rPr>
        <w:t xml:space="preserve">: </w:t>
      </w:r>
      <w:r w:rsidRPr="003F5D4D">
        <w:rPr>
          <w:rFonts w:ascii="Palatino Linotype" w:hAnsi="Palatino Linotype" w:cs="Arial"/>
        </w:rPr>
        <w:t xml:space="preserve">Con base en las constancias que obran en </w:t>
      </w:r>
      <w:r w:rsidR="00927A1B">
        <w:rPr>
          <w:rFonts w:ascii="Palatino Linotype" w:hAnsi="Palatino Linotype" w:cs="Arial"/>
        </w:rPr>
        <w:t>los</w:t>
      </w:r>
      <w:r w:rsidRPr="003F5D4D">
        <w:rPr>
          <w:rFonts w:ascii="Palatino Linotype" w:hAnsi="Palatino Linotype" w:cs="Arial"/>
        </w:rPr>
        <w:t xml:space="preserve"> </w:t>
      </w:r>
      <w:r>
        <w:rPr>
          <w:rFonts w:ascii="Palatino Linotype" w:hAnsi="Palatino Linotype" w:cs="Arial"/>
        </w:rPr>
        <w:t>expediente</w:t>
      </w:r>
      <w:r w:rsidR="00927A1B">
        <w:rPr>
          <w:rFonts w:ascii="Palatino Linotype" w:hAnsi="Palatino Linotype" w:cs="Arial"/>
        </w:rPr>
        <w:t>s</w:t>
      </w:r>
      <w:r>
        <w:rPr>
          <w:rFonts w:ascii="Palatino Linotype" w:hAnsi="Palatino Linotype" w:cs="Arial"/>
        </w:rPr>
        <w:t xml:space="preserve"> </w:t>
      </w:r>
      <w:r w:rsidRPr="003F5D4D">
        <w:rPr>
          <w:rFonts w:ascii="Palatino Linotype" w:hAnsi="Palatino Linotype" w:cs="Arial"/>
        </w:rPr>
        <w:t>que se actúa</w:t>
      </w:r>
      <w:r w:rsidR="00927A1B">
        <w:rPr>
          <w:rFonts w:ascii="Palatino Linotype" w:hAnsi="Palatino Linotype" w:cs="Arial"/>
        </w:rPr>
        <w:t>n</w:t>
      </w:r>
      <w:r w:rsidRPr="003F5D4D">
        <w:rPr>
          <w:rFonts w:ascii="Palatino Linotype" w:hAnsi="Palatino Linotype" w:cs="Arial"/>
        </w:rPr>
        <w:t xml:space="preserve">, este Instituto tiene la convicción de que la presente resolución tiene como objetivo central determinar si </w:t>
      </w:r>
      <w:r w:rsidRPr="00DF3A3E">
        <w:rPr>
          <w:rFonts w:ascii="Palatino Linotype" w:hAnsi="Palatino Linotype" w:cs="Arial"/>
        </w:rPr>
        <w:t>la</w:t>
      </w:r>
      <w:r w:rsidR="00927A1B">
        <w:rPr>
          <w:rFonts w:ascii="Palatino Linotype" w:hAnsi="Palatino Linotype" w:cs="Arial"/>
        </w:rPr>
        <w:t>s</w:t>
      </w:r>
      <w:r w:rsidRPr="00DF3A3E">
        <w:rPr>
          <w:rFonts w:ascii="Palatino Linotype" w:hAnsi="Palatino Linotype" w:cs="Arial"/>
        </w:rPr>
        <w:t xml:space="preserve"> respuesta</w:t>
      </w:r>
      <w:r w:rsidR="00927A1B">
        <w:rPr>
          <w:rFonts w:ascii="Palatino Linotype" w:hAnsi="Palatino Linotype" w:cs="Arial"/>
        </w:rPr>
        <w:t>s</w:t>
      </w:r>
      <w:r w:rsidRPr="00DF3A3E">
        <w:rPr>
          <w:rFonts w:ascii="Palatino Linotype" w:hAnsi="Palatino Linotype" w:cs="Arial"/>
        </w:rPr>
        <w:t xml:space="preserve"> </w:t>
      </w:r>
      <w:r>
        <w:rPr>
          <w:rFonts w:ascii="Palatino Linotype" w:hAnsi="Palatino Linotype" w:cs="Arial"/>
        </w:rPr>
        <w:t>proporcionada</w:t>
      </w:r>
      <w:r w:rsidR="00927A1B">
        <w:rPr>
          <w:rFonts w:ascii="Palatino Linotype" w:hAnsi="Palatino Linotype" w:cs="Arial"/>
        </w:rPr>
        <w:t>s</w:t>
      </w:r>
      <w:r>
        <w:rPr>
          <w:rFonts w:ascii="Palatino Linotype" w:hAnsi="Palatino Linotype" w:cs="Arial"/>
        </w:rPr>
        <w:t xml:space="preserve"> por el </w:t>
      </w:r>
      <w:r w:rsidR="00174388">
        <w:rPr>
          <w:rFonts w:ascii="Palatino Linotype" w:hAnsi="Palatino Linotype" w:cs="Arial"/>
        </w:rPr>
        <w:t>Sujeto Obligado</w:t>
      </w:r>
      <w:r w:rsidR="00927A1B">
        <w:rPr>
          <w:rFonts w:ascii="Palatino Linotype" w:hAnsi="Palatino Linotype" w:cs="Arial"/>
        </w:rPr>
        <w:t>, son</w:t>
      </w:r>
      <w:r w:rsidRPr="00DF3A3E">
        <w:rPr>
          <w:rFonts w:ascii="Palatino Linotype" w:hAnsi="Palatino Linotype" w:cs="Arial"/>
        </w:rPr>
        <w:t xml:space="preserve"> correcta</w:t>
      </w:r>
      <w:r w:rsidR="00927A1B">
        <w:rPr>
          <w:rFonts w:ascii="Palatino Linotype" w:hAnsi="Palatino Linotype" w:cs="Arial"/>
        </w:rPr>
        <w:t>s</w:t>
      </w:r>
      <w:r w:rsidRPr="00DF3A3E">
        <w:rPr>
          <w:rFonts w:ascii="Palatino Linotype" w:hAnsi="Palatino Linotype" w:cs="Arial"/>
        </w:rPr>
        <w:t xml:space="preserve"> y suficiente</w:t>
      </w:r>
      <w:r w:rsidR="00927A1B">
        <w:rPr>
          <w:rFonts w:ascii="Palatino Linotype" w:hAnsi="Palatino Linotype" w:cs="Arial"/>
        </w:rPr>
        <w:t>s</w:t>
      </w:r>
      <w:r w:rsidRPr="00DF3A3E">
        <w:rPr>
          <w:rFonts w:ascii="Palatino Linotype" w:hAnsi="Palatino Linotype" w:cs="Arial"/>
        </w:rPr>
        <w:t xml:space="preserve"> para tener por atendida la</w:t>
      </w:r>
      <w:r w:rsidR="00927A1B">
        <w:rPr>
          <w:rFonts w:ascii="Palatino Linotype" w:hAnsi="Palatino Linotype" w:cs="Arial"/>
        </w:rPr>
        <w:t>s</w:t>
      </w:r>
      <w:r w:rsidRPr="00DF3A3E">
        <w:rPr>
          <w:rFonts w:ascii="Palatino Linotype" w:hAnsi="Palatino Linotype" w:cs="Arial"/>
        </w:rPr>
        <w:t xml:space="preserve"> solicitud</w:t>
      </w:r>
      <w:r w:rsidR="00927A1B">
        <w:rPr>
          <w:rFonts w:ascii="Palatino Linotype" w:hAnsi="Palatino Linotype" w:cs="Arial"/>
        </w:rPr>
        <w:t>es</w:t>
      </w:r>
      <w:r w:rsidRPr="00DF3A3E">
        <w:rPr>
          <w:rFonts w:ascii="Palatino Linotype" w:hAnsi="Palatino Linotype" w:cs="Arial"/>
        </w:rPr>
        <w:t xml:space="preserve"> de acceso a la información.</w:t>
      </w:r>
    </w:p>
    <w:p w:rsidR="00174388" w:rsidRPr="003E12C0" w:rsidRDefault="00A037B6" w:rsidP="00927A1B">
      <w:pPr>
        <w:pStyle w:val="paragraph"/>
        <w:spacing w:before="0" w:beforeAutospacing="0" w:after="240" w:afterAutospacing="0" w:line="360" w:lineRule="auto"/>
        <w:ind w:right="-150"/>
        <w:jc w:val="both"/>
        <w:textAlignment w:val="baseline"/>
        <w:rPr>
          <w:rFonts w:ascii="Palatino Linotype" w:hAnsi="Palatino Linotype"/>
        </w:rPr>
      </w:pPr>
      <w:r>
        <w:rPr>
          <w:rFonts w:ascii="Palatino Linotype" w:hAnsi="Palatino Linotype" w:cs="Arial"/>
          <w:b/>
        </w:rPr>
        <w:t xml:space="preserve">Cuarto. </w:t>
      </w:r>
      <w:r w:rsidR="00AC3C64" w:rsidRPr="00911351">
        <w:rPr>
          <w:rFonts w:ascii="Palatino Linotype" w:hAnsi="Palatino Linotype" w:cs="Arial"/>
          <w:b/>
        </w:rPr>
        <w:t>Estudio de fondo</w:t>
      </w:r>
      <w:r w:rsidR="00DF3A3E">
        <w:rPr>
          <w:rFonts w:ascii="Palatino Linotype" w:hAnsi="Palatino Linotype" w:cs="Arial"/>
          <w:b/>
        </w:rPr>
        <w:t xml:space="preserve"> del asunto</w:t>
      </w:r>
      <w:r w:rsidR="00AC3C64" w:rsidRPr="00911351">
        <w:rPr>
          <w:rFonts w:ascii="Palatino Linotype" w:hAnsi="Palatino Linotype" w:cs="Arial"/>
          <w:b/>
        </w:rPr>
        <w:t>.</w:t>
      </w:r>
      <w:r w:rsidR="000A673D">
        <w:rPr>
          <w:rFonts w:ascii="Palatino Linotype" w:hAnsi="Palatino Linotype" w:cs="Arial"/>
          <w:b/>
        </w:rPr>
        <w:t xml:space="preserve"> </w:t>
      </w:r>
      <w:r w:rsidR="00AC3C64" w:rsidRPr="00911351">
        <w:rPr>
          <w:rFonts w:ascii="Palatino Linotype" w:hAnsi="Palatino Linotype"/>
        </w:rPr>
        <w:t>Del análisis de la</w:t>
      </w:r>
      <w:r w:rsidR="003C1062">
        <w:rPr>
          <w:rFonts w:ascii="Palatino Linotype" w:hAnsi="Palatino Linotype"/>
        </w:rPr>
        <w:t>s</w:t>
      </w:r>
      <w:r w:rsidR="00AC3C64" w:rsidRPr="00911351">
        <w:rPr>
          <w:rFonts w:ascii="Palatino Linotype" w:hAnsi="Palatino Linotype"/>
        </w:rPr>
        <w:t xml:space="preserve"> solicitud</w:t>
      </w:r>
      <w:r w:rsidR="003C1062">
        <w:rPr>
          <w:rFonts w:ascii="Palatino Linotype" w:hAnsi="Palatino Linotype"/>
        </w:rPr>
        <w:t>es de información motivo de los</w:t>
      </w:r>
      <w:r w:rsidR="00AC3C64" w:rsidRPr="00911351">
        <w:rPr>
          <w:rFonts w:ascii="Palatino Linotype" w:hAnsi="Palatino Linotype"/>
        </w:rPr>
        <w:t xml:space="preserve"> recurso</w:t>
      </w:r>
      <w:r w:rsidR="003C1062">
        <w:rPr>
          <w:rFonts w:ascii="Palatino Linotype" w:hAnsi="Palatino Linotype"/>
        </w:rPr>
        <w:t>s</w:t>
      </w:r>
      <w:r w:rsidR="00AC3C64" w:rsidRPr="00911351">
        <w:rPr>
          <w:rFonts w:ascii="Palatino Linotype" w:hAnsi="Palatino Linotype"/>
        </w:rPr>
        <w:t xml:space="preserve"> de revisión que ahora s</w:t>
      </w:r>
      <w:r w:rsidR="00174388">
        <w:rPr>
          <w:rFonts w:ascii="Palatino Linotype" w:hAnsi="Palatino Linotype"/>
        </w:rPr>
        <w:t>e resuelve</w:t>
      </w:r>
      <w:r w:rsidR="003C1062">
        <w:rPr>
          <w:rFonts w:ascii="Palatino Linotype" w:hAnsi="Palatino Linotype"/>
        </w:rPr>
        <w:t>n</w:t>
      </w:r>
      <w:r w:rsidR="00174388">
        <w:rPr>
          <w:rFonts w:ascii="Palatino Linotype" w:hAnsi="Palatino Linotype"/>
        </w:rPr>
        <w:t xml:space="preserve">, se advierte </w:t>
      </w:r>
      <w:r w:rsidR="00AC3C64">
        <w:rPr>
          <w:rFonts w:ascii="Palatino Linotype" w:hAnsi="Palatino Linotype"/>
        </w:rPr>
        <w:t>que el</w:t>
      </w:r>
      <w:r w:rsidR="00AC3C64" w:rsidRPr="00911351">
        <w:rPr>
          <w:rFonts w:ascii="Palatino Linotype" w:hAnsi="Palatino Linotype"/>
        </w:rPr>
        <w:t xml:space="preserve"> particular requirió a</w:t>
      </w:r>
      <w:r w:rsidR="00AF2372">
        <w:rPr>
          <w:rFonts w:ascii="Palatino Linotype" w:hAnsi="Palatino Linotype"/>
        </w:rPr>
        <w:t xml:space="preserve"> la Universidad Politécnica </w:t>
      </w:r>
      <w:r w:rsidR="00AF2372" w:rsidRPr="003E12C0">
        <w:rPr>
          <w:rFonts w:ascii="Palatino Linotype" w:hAnsi="Palatino Linotype"/>
        </w:rPr>
        <w:t>del Valle de Toluca</w:t>
      </w:r>
      <w:r w:rsidR="00174388" w:rsidRPr="003E12C0">
        <w:rPr>
          <w:rFonts w:ascii="Palatino Linotype" w:hAnsi="Palatino Linotype"/>
        </w:rPr>
        <w:t>, lo siguiente:</w:t>
      </w:r>
    </w:p>
    <w:p w:rsidR="00174388" w:rsidRPr="003E12C0" w:rsidRDefault="003E12C0" w:rsidP="00E12D09">
      <w:pPr>
        <w:pStyle w:val="Prrafodelista"/>
        <w:numPr>
          <w:ilvl w:val="0"/>
          <w:numId w:val="5"/>
        </w:numPr>
        <w:spacing w:before="240" w:after="240" w:line="360" w:lineRule="auto"/>
        <w:jc w:val="both"/>
        <w:rPr>
          <w:rFonts w:ascii="Palatino Linotype" w:hAnsi="Palatino Linotype"/>
          <w:sz w:val="24"/>
          <w:szCs w:val="24"/>
        </w:rPr>
      </w:pPr>
      <w:r w:rsidRPr="003E12C0">
        <w:rPr>
          <w:rFonts w:ascii="Palatino Linotype" w:hAnsi="Palatino Linotype"/>
          <w:sz w:val="24"/>
          <w:szCs w:val="24"/>
        </w:rPr>
        <w:lastRenderedPageBreak/>
        <w:t>El proceso de selección y elección del suplente de la Dirección de la División de Ingeniería Mecatrónica.</w:t>
      </w:r>
    </w:p>
    <w:p w:rsidR="003E12C0" w:rsidRPr="003E12C0" w:rsidRDefault="003E12C0" w:rsidP="00E12D09">
      <w:pPr>
        <w:pStyle w:val="Prrafodelista"/>
        <w:numPr>
          <w:ilvl w:val="0"/>
          <w:numId w:val="5"/>
        </w:numPr>
        <w:spacing w:before="240" w:after="240" w:line="360" w:lineRule="auto"/>
        <w:jc w:val="both"/>
        <w:rPr>
          <w:rFonts w:ascii="Palatino Linotype" w:hAnsi="Palatino Linotype"/>
          <w:sz w:val="24"/>
          <w:szCs w:val="24"/>
        </w:rPr>
      </w:pPr>
      <w:r w:rsidRPr="003E12C0">
        <w:rPr>
          <w:rFonts w:ascii="Palatino Linotype" w:hAnsi="Palatino Linotype"/>
          <w:sz w:val="24"/>
          <w:szCs w:val="24"/>
        </w:rPr>
        <w:t xml:space="preserve">El proceso de ingreso, promoción y permanencia de Diana Palacios Valdez y </w:t>
      </w:r>
      <w:proofErr w:type="spellStart"/>
      <w:r w:rsidRPr="003E12C0">
        <w:rPr>
          <w:rFonts w:ascii="Palatino Linotype" w:hAnsi="Palatino Linotype"/>
          <w:sz w:val="24"/>
          <w:szCs w:val="24"/>
        </w:rPr>
        <w:t>Arlette</w:t>
      </w:r>
      <w:proofErr w:type="spellEnd"/>
      <w:r w:rsidRPr="003E12C0">
        <w:rPr>
          <w:rFonts w:ascii="Palatino Linotype" w:hAnsi="Palatino Linotype"/>
          <w:sz w:val="24"/>
          <w:szCs w:val="24"/>
        </w:rPr>
        <w:t xml:space="preserve"> Navarrete Cruz Directora de la División de Ingeniería Mecatrónica.</w:t>
      </w:r>
    </w:p>
    <w:p w:rsidR="006C39BD" w:rsidRPr="00ED0549" w:rsidRDefault="00AC3C64" w:rsidP="00AC3C64">
      <w:pPr>
        <w:spacing w:before="240" w:after="240" w:line="360" w:lineRule="auto"/>
        <w:jc w:val="both"/>
        <w:rPr>
          <w:rFonts w:ascii="Palatino Linotype" w:hAnsi="Palatino Linotype"/>
        </w:rPr>
      </w:pPr>
      <w:r>
        <w:rPr>
          <w:rFonts w:ascii="Palatino Linotype" w:hAnsi="Palatino Linotype"/>
        </w:rPr>
        <w:t xml:space="preserve">Por su parte la Unidad de Transparencia del Sujeto Obligado </w:t>
      </w:r>
      <w:r w:rsidR="00AF2372">
        <w:rPr>
          <w:rFonts w:ascii="Palatino Linotype" w:hAnsi="Palatino Linotype"/>
        </w:rPr>
        <w:t>dio respuesta</w:t>
      </w:r>
      <w:r>
        <w:rPr>
          <w:rFonts w:ascii="Palatino Linotype" w:hAnsi="Palatino Linotype"/>
        </w:rPr>
        <w:t xml:space="preserve"> </w:t>
      </w:r>
      <w:r w:rsidR="00AF2372">
        <w:rPr>
          <w:rFonts w:ascii="Palatino Linotype" w:hAnsi="Palatino Linotype"/>
        </w:rPr>
        <w:t>a</w:t>
      </w:r>
      <w:r w:rsidR="003E12C0">
        <w:rPr>
          <w:rFonts w:ascii="Palatino Linotype" w:hAnsi="Palatino Linotype"/>
        </w:rPr>
        <w:t xml:space="preserve"> la</w:t>
      </w:r>
      <w:r w:rsidR="00AF2372">
        <w:rPr>
          <w:rFonts w:ascii="Palatino Linotype" w:hAnsi="Palatino Linotype"/>
        </w:rPr>
        <w:t xml:space="preserve"> solicitante, a través de los archivos </w:t>
      </w:r>
      <w:r w:rsidR="00AF2372" w:rsidRPr="00ED0549">
        <w:rPr>
          <w:rFonts w:ascii="Palatino Linotype" w:hAnsi="Palatino Linotype"/>
        </w:rPr>
        <w:t>electrónicos siguientes:</w:t>
      </w:r>
    </w:p>
    <w:p w:rsidR="00ED0549" w:rsidRDefault="00ED0549" w:rsidP="00ED0549">
      <w:pPr>
        <w:spacing w:before="240" w:after="240" w:line="360" w:lineRule="auto"/>
        <w:contextualSpacing/>
        <w:jc w:val="both"/>
        <w:rPr>
          <w:rFonts w:ascii="Palatino Linotype" w:hAnsi="Palatino Linotype" w:cs="Arial"/>
          <w:b/>
        </w:rPr>
      </w:pPr>
      <w:r>
        <w:rPr>
          <w:rFonts w:ascii="Palatino Linotype" w:hAnsi="Palatino Linotype" w:cs="Arial"/>
          <w:b/>
        </w:rPr>
        <w:t>En la solicitud</w:t>
      </w:r>
      <w:r w:rsidRPr="008017B6">
        <w:rPr>
          <w:rFonts w:ascii="Palatino Linotype" w:hAnsi="Palatino Linotype" w:cs="Arial"/>
          <w:b/>
        </w:rPr>
        <w:t xml:space="preserve"> 01288/UPVT/IP/2018</w:t>
      </w:r>
      <w:r>
        <w:rPr>
          <w:rFonts w:ascii="Palatino Linotype" w:hAnsi="Palatino Linotype" w:cs="Arial"/>
          <w:b/>
        </w:rPr>
        <w:t>:</w:t>
      </w:r>
    </w:p>
    <w:p w:rsidR="00ED0549" w:rsidRDefault="00ED0549" w:rsidP="00ED0549">
      <w:pPr>
        <w:spacing w:before="240" w:after="240" w:line="360" w:lineRule="auto"/>
        <w:contextualSpacing/>
        <w:jc w:val="both"/>
        <w:rPr>
          <w:rFonts w:ascii="Palatino Linotype" w:hAnsi="Palatino Linotype"/>
          <w:b/>
        </w:rPr>
      </w:pPr>
    </w:p>
    <w:p w:rsidR="00ED0549" w:rsidRDefault="00ED0549" w:rsidP="00ED0549">
      <w:pPr>
        <w:spacing w:before="240" w:after="240" w:line="360" w:lineRule="auto"/>
        <w:contextualSpacing/>
        <w:jc w:val="both"/>
        <w:rPr>
          <w:rFonts w:ascii="Palatino Linotype" w:hAnsi="Palatino Linotype"/>
        </w:rPr>
      </w:pPr>
      <w:r w:rsidRPr="00F6510F">
        <w:rPr>
          <w:rFonts w:ascii="Palatino Linotype" w:hAnsi="Palatino Linotype"/>
          <w:b/>
        </w:rPr>
        <w:t>“</w:t>
      </w:r>
      <w:hyperlink r:id="rId19" w:tgtFrame="_blank" w:history="1">
        <w:r w:rsidRPr="00F6510F">
          <w:rPr>
            <w:rFonts w:ascii="Palatino Linotype" w:hAnsi="Palatino Linotype"/>
            <w:b/>
          </w:rPr>
          <w:t>reglamento oct2008 inicial.pdf</w:t>
        </w:r>
      </w:hyperlink>
      <w:r w:rsidRPr="00F6510F">
        <w:rPr>
          <w:rFonts w:ascii="Palatino Linotype" w:hAnsi="Palatino Linotype"/>
          <w:b/>
        </w:rPr>
        <w:t>”</w:t>
      </w:r>
      <w:r>
        <w:rPr>
          <w:rFonts w:ascii="Palatino Linotype" w:hAnsi="Palatino Linotype"/>
          <w:b/>
        </w:rPr>
        <w:t xml:space="preserve">, </w:t>
      </w:r>
      <w:r>
        <w:rPr>
          <w:rFonts w:ascii="Palatino Linotype" w:hAnsi="Palatino Linotype"/>
        </w:rPr>
        <w:t>el cual contiene el Reglamento Interior de la Universidad Politécnica del Valle de Toluca, de fecha 28 de octubre del año dos mil ocho.</w:t>
      </w:r>
    </w:p>
    <w:p w:rsidR="002A397E" w:rsidRDefault="002A397E" w:rsidP="00ED0549">
      <w:pPr>
        <w:spacing w:before="240" w:after="240" w:line="360" w:lineRule="auto"/>
        <w:contextualSpacing/>
        <w:jc w:val="both"/>
        <w:rPr>
          <w:rFonts w:ascii="Palatino Linotype" w:hAnsi="Palatino Linotype"/>
        </w:rPr>
      </w:pPr>
    </w:p>
    <w:p w:rsidR="00ED0549" w:rsidRPr="006D1CC1" w:rsidRDefault="00ED0549" w:rsidP="00ED0549">
      <w:pPr>
        <w:spacing w:before="240" w:after="240" w:line="360" w:lineRule="auto"/>
        <w:jc w:val="both"/>
        <w:rPr>
          <w:rFonts w:ascii="Palatino Linotype" w:hAnsi="Palatino Linotype"/>
        </w:rPr>
      </w:pPr>
      <w:r w:rsidRPr="006D1CC1">
        <w:rPr>
          <w:rFonts w:ascii="Palatino Linotype" w:hAnsi="Palatino Linotype"/>
          <w:b/>
        </w:rPr>
        <w:t>“</w:t>
      </w:r>
      <w:hyperlink r:id="rId20" w:tgtFrame="_blank" w:history="1">
        <w:r w:rsidRPr="006D1CC1">
          <w:rPr>
            <w:rFonts w:ascii="Palatino Linotype" w:hAnsi="Palatino Linotype"/>
            <w:b/>
          </w:rPr>
          <w:t>01291UPVTIP2018.pdf</w:t>
        </w:r>
      </w:hyperlink>
      <w:r w:rsidRPr="006D1CC1">
        <w:rPr>
          <w:rFonts w:ascii="Palatino Linotype" w:hAnsi="Palatino Linotype"/>
          <w:b/>
        </w:rPr>
        <w:t>”</w:t>
      </w:r>
      <w:r>
        <w:rPr>
          <w:rFonts w:ascii="Palatino Linotype" w:hAnsi="Palatino Linotype"/>
          <w:b/>
        </w:rPr>
        <w:t xml:space="preserve">, </w:t>
      </w:r>
      <w:r>
        <w:rPr>
          <w:rFonts w:ascii="Palatino Linotype" w:hAnsi="Palatino Linotype"/>
        </w:rPr>
        <w:t>el cual contiene el oficio número 205BL14002/1002/2018, por medio del cual la Jefa del Departamento de Recursos Humanos y Materiales informa a la Jefa del Departamento de Información, Planeación, Programación y Evaluación, que después de una búsqueda exhaustiva y razonable en los archivos de la Unidad Administrativa en cuestión, que no se genera un proceso de selección y elección de suplente, indicando que el Reglamento Interior del Sujeto Obligado en su artículo 19, establece la manera en que las suplencias de los Directores de Programas Académicos se efectúan, transcribiendo el artículo en mención.</w:t>
      </w:r>
    </w:p>
    <w:p w:rsidR="00ED0549" w:rsidRDefault="00ED0549" w:rsidP="00ED0549">
      <w:pPr>
        <w:spacing w:before="240" w:after="240" w:line="360" w:lineRule="auto"/>
        <w:contextualSpacing/>
        <w:jc w:val="both"/>
        <w:rPr>
          <w:rFonts w:ascii="Palatino Linotype" w:hAnsi="Palatino Linotype"/>
        </w:rPr>
      </w:pPr>
      <w:r w:rsidRPr="005A5B61">
        <w:rPr>
          <w:rFonts w:ascii="Palatino Linotype" w:hAnsi="Palatino Linotype"/>
          <w:b/>
        </w:rPr>
        <w:t>“</w:t>
      </w:r>
      <w:hyperlink r:id="rId21" w:tgtFrame="_blank" w:history="1">
        <w:r w:rsidRPr="005A5B61">
          <w:rPr>
            <w:rFonts w:ascii="Palatino Linotype" w:hAnsi="Palatino Linotype"/>
            <w:b/>
          </w:rPr>
          <w:t>Oficio de Respuesta DIPPE SOL 01291.pdf</w:t>
        </w:r>
      </w:hyperlink>
      <w:r w:rsidRPr="005A5B61">
        <w:rPr>
          <w:rFonts w:ascii="Palatino Linotype" w:hAnsi="Palatino Linotype"/>
          <w:b/>
        </w:rPr>
        <w:t>”</w:t>
      </w:r>
      <w:r>
        <w:rPr>
          <w:rFonts w:ascii="Palatino Linotype" w:hAnsi="Palatino Linotype"/>
          <w:b/>
        </w:rPr>
        <w:t xml:space="preserve">, </w:t>
      </w:r>
      <w:r>
        <w:rPr>
          <w:rFonts w:ascii="Palatino Linotype" w:hAnsi="Palatino Linotype"/>
        </w:rPr>
        <w:t xml:space="preserve">el cual contiene el oficio número 205BL16001/2826/2018, por medio del cual la Titular de la Unidad de Transparencia </w:t>
      </w:r>
      <w:r>
        <w:rPr>
          <w:rFonts w:ascii="Palatino Linotype" w:hAnsi="Palatino Linotype"/>
        </w:rPr>
        <w:lastRenderedPageBreak/>
        <w:t>del Sujeto Obligado, le hace del conocimiento al solicitante la respuesta emitida por el servidor público habilitado a su solicitud de información, así como el termino de quince días que tiene para interponer el recurso de revisión, para el caso de considerar que la respuesta no sea favorable.</w:t>
      </w:r>
    </w:p>
    <w:p w:rsidR="00ED0549" w:rsidRDefault="00ED0549" w:rsidP="00ED0549">
      <w:pPr>
        <w:spacing w:before="240" w:after="240" w:line="360" w:lineRule="auto"/>
        <w:contextualSpacing/>
        <w:jc w:val="both"/>
      </w:pPr>
    </w:p>
    <w:p w:rsidR="00ED0549" w:rsidRPr="00D973DB" w:rsidRDefault="00ED0549" w:rsidP="00ED0549">
      <w:pPr>
        <w:spacing w:before="240" w:after="240" w:line="360" w:lineRule="auto"/>
        <w:contextualSpacing/>
        <w:jc w:val="both"/>
        <w:rPr>
          <w:rFonts w:ascii="Palatino Linotype" w:hAnsi="Palatino Linotype"/>
        </w:rPr>
      </w:pPr>
      <w:r>
        <w:rPr>
          <w:rFonts w:ascii="Palatino Linotype" w:hAnsi="Palatino Linotype"/>
          <w:b/>
        </w:rPr>
        <w:t>“</w:t>
      </w:r>
      <w:hyperlink r:id="rId22" w:tgtFrame="_blank" w:history="1">
        <w:r w:rsidRPr="00D973DB">
          <w:rPr>
            <w:rFonts w:ascii="Palatino Linotype" w:hAnsi="Palatino Linotype"/>
            <w:b/>
          </w:rPr>
          <w:t>Oficio de Respuesta DIPPE SOL 01291.pdf</w:t>
        </w:r>
      </w:hyperlink>
      <w:r>
        <w:rPr>
          <w:rFonts w:ascii="Palatino Linotype" w:hAnsi="Palatino Linotype"/>
          <w:b/>
        </w:rPr>
        <w:t xml:space="preserve">”, </w:t>
      </w:r>
      <w:r w:rsidRPr="00D973DB">
        <w:rPr>
          <w:rFonts w:ascii="Palatino Linotype" w:hAnsi="Palatino Linotype"/>
        </w:rPr>
        <w:t>e</w:t>
      </w:r>
      <w:r>
        <w:rPr>
          <w:rFonts w:ascii="Palatino Linotype" w:hAnsi="Palatino Linotype"/>
        </w:rPr>
        <w:t>l cual contiene el mismo oficio</w:t>
      </w:r>
      <w:r w:rsidRPr="00D973DB">
        <w:rPr>
          <w:rFonts w:ascii="Palatino Linotype" w:hAnsi="Palatino Linotype"/>
        </w:rPr>
        <w:t xml:space="preserve"> descrito en el párrafo anterior.</w:t>
      </w:r>
    </w:p>
    <w:p w:rsidR="00ED0549" w:rsidRDefault="00ED0549" w:rsidP="00ED0549">
      <w:pPr>
        <w:spacing w:before="240" w:after="240" w:line="360" w:lineRule="auto"/>
        <w:contextualSpacing/>
        <w:jc w:val="both"/>
        <w:rPr>
          <w:rFonts w:ascii="Palatino Linotype" w:hAnsi="Palatino Linotype" w:cs="Arial"/>
          <w:b/>
        </w:rPr>
      </w:pPr>
    </w:p>
    <w:p w:rsidR="00ED0549" w:rsidRDefault="00ED0549" w:rsidP="00ED0549">
      <w:pPr>
        <w:spacing w:before="240" w:after="240" w:line="360" w:lineRule="auto"/>
        <w:contextualSpacing/>
        <w:jc w:val="both"/>
        <w:rPr>
          <w:rFonts w:ascii="Palatino Linotype" w:hAnsi="Palatino Linotype" w:cs="Arial"/>
          <w:b/>
        </w:rPr>
      </w:pPr>
      <w:r>
        <w:rPr>
          <w:rFonts w:ascii="Palatino Linotype" w:hAnsi="Palatino Linotype" w:cs="Arial"/>
          <w:b/>
        </w:rPr>
        <w:t>En la s</w:t>
      </w:r>
      <w:r w:rsidRPr="008017B6">
        <w:rPr>
          <w:rFonts w:ascii="Palatino Linotype" w:hAnsi="Palatino Linotype" w:cs="Arial"/>
          <w:b/>
        </w:rPr>
        <w:t>olicitud 01288/UPVT/IP/2018</w:t>
      </w:r>
      <w:r>
        <w:rPr>
          <w:rFonts w:ascii="Palatino Linotype" w:hAnsi="Palatino Linotype" w:cs="Arial"/>
          <w:b/>
        </w:rPr>
        <w:t>:</w:t>
      </w:r>
    </w:p>
    <w:p w:rsidR="00ED0549" w:rsidRDefault="00ED0549" w:rsidP="00ED0549">
      <w:pPr>
        <w:spacing w:before="240" w:after="240"/>
        <w:ind w:right="900"/>
        <w:contextualSpacing/>
        <w:jc w:val="both"/>
        <w:rPr>
          <w:rFonts w:ascii="Palatino Linotype" w:hAnsi="Palatino Linotype" w:cs="Arial"/>
        </w:rPr>
      </w:pPr>
    </w:p>
    <w:p w:rsidR="00ED0549" w:rsidRDefault="00ED0549" w:rsidP="00ED0549">
      <w:pPr>
        <w:spacing w:before="240" w:after="240" w:line="360" w:lineRule="auto"/>
        <w:jc w:val="both"/>
        <w:rPr>
          <w:rFonts w:ascii="Palatino Linotype" w:hAnsi="Palatino Linotype"/>
        </w:rPr>
      </w:pPr>
      <w:r w:rsidRPr="00D973DB">
        <w:rPr>
          <w:rFonts w:ascii="Palatino Linotype" w:hAnsi="Palatino Linotype"/>
          <w:b/>
        </w:rPr>
        <w:t>“</w:t>
      </w:r>
      <w:hyperlink r:id="rId23" w:tgtFrame="_blank" w:history="1">
        <w:r w:rsidRPr="00D973DB">
          <w:rPr>
            <w:rFonts w:ascii="Palatino Linotype" w:hAnsi="Palatino Linotype"/>
            <w:b/>
          </w:rPr>
          <w:t>1288UPVTIP2018.pdf</w:t>
        </w:r>
      </w:hyperlink>
      <w:r w:rsidRPr="00D973DB">
        <w:rPr>
          <w:rFonts w:ascii="Palatino Linotype" w:hAnsi="Palatino Linotype"/>
          <w:b/>
        </w:rPr>
        <w:t>”</w:t>
      </w:r>
      <w:r>
        <w:rPr>
          <w:rFonts w:ascii="Palatino Linotype" w:hAnsi="Palatino Linotype"/>
          <w:b/>
        </w:rPr>
        <w:t xml:space="preserve">, </w:t>
      </w:r>
      <w:r>
        <w:rPr>
          <w:rFonts w:ascii="Palatino Linotype" w:hAnsi="Palatino Linotype"/>
        </w:rPr>
        <w:t>el cual contiene el oficio número 205BL14002/998/2018, por medio del cual la Jefa del Departamento de Recursos Humanos y Materiales informa a la Jefa del Departamento de Información, Planeación, Programación y Evaluación, que después de una búsqueda exhaustiva y razonable en los archivos de la Unidad Administrativa en cuestión, que el proceso de ingreso de la Mtra. Diana Palacios Valdez, se efectuó con fundamento en el artículo 27, fracción V del Decreto de Creación del Sujeto Obligado publicado en la Gaceta de Gobierno del Estado de México el día trece de noviembre del 2006, en donde se faculta al Rector de la Universidad Politécnica del Valle de Toluca, para designar a la Subdirectora de Servicios Escolares, asimismo indica que el ingreso se realizó en cumplimiento de los requisitos establecidos y que no fue necesario que se realizará algún proceso de evaluación, toda vez que no es un requisito para ocupar el puesto de subdirectora de servicios escolares.</w:t>
      </w:r>
    </w:p>
    <w:p w:rsidR="00ED0549" w:rsidRDefault="00ED0549" w:rsidP="00ED0549">
      <w:pPr>
        <w:spacing w:before="240" w:after="240" w:line="360" w:lineRule="auto"/>
        <w:contextualSpacing/>
        <w:jc w:val="both"/>
        <w:rPr>
          <w:rFonts w:ascii="Palatino Linotype" w:hAnsi="Palatino Linotype"/>
        </w:rPr>
      </w:pPr>
      <w:r w:rsidRPr="00975D13">
        <w:rPr>
          <w:rFonts w:ascii="Palatino Linotype" w:hAnsi="Palatino Linotype"/>
          <w:b/>
        </w:rPr>
        <w:lastRenderedPageBreak/>
        <w:t>“</w:t>
      </w:r>
      <w:hyperlink r:id="rId24" w:tgtFrame="_blank" w:history="1">
        <w:r w:rsidRPr="00975D13">
          <w:rPr>
            <w:rFonts w:ascii="Palatino Linotype" w:hAnsi="Palatino Linotype"/>
            <w:b/>
          </w:rPr>
          <w:t>Oficio de Respuesta DIPPE SOL 01288.pdf</w:t>
        </w:r>
      </w:hyperlink>
      <w:r w:rsidRPr="00975D13">
        <w:rPr>
          <w:rFonts w:ascii="Palatino Linotype" w:hAnsi="Palatino Linotype"/>
          <w:b/>
        </w:rPr>
        <w:t xml:space="preserve">”, </w:t>
      </w:r>
      <w:r>
        <w:rPr>
          <w:rFonts w:ascii="Palatino Linotype" w:hAnsi="Palatino Linotype"/>
        </w:rPr>
        <w:t>el cual contiene el oficio número 205BL16001/2823/2018, por medio del cual la Titular de la Unidad de Transparencia del Sujeto Obligado, le hace del conocimiento al solicitante la respuesta emitida por el servidor público habilitado a su solicitud de información, así como el termino de quince días que tiene para interponer el recurso de revisión, para el caso de considerar que la respuesta no sea favorable.</w:t>
      </w:r>
    </w:p>
    <w:p w:rsidR="00ED0549" w:rsidRDefault="00ED0549" w:rsidP="00ED0549">
      <w:pPr>
        <w:spacing w:before="240" w:after="240" w:line="360" w:lineRule="auto"/>
        <w:contextualSpacing/>
        <w:jc w:val="both"/>
        <w:rPr>
          <w:rFonts w:ascii="Palatino Linotype" w:hAnsi="Palatino Linotype" w:cs="Arial"/>
          <w:b/>
        </w:rPr>
      </w:pPr>
    </w:p>
    <w:p w:rsidR="00ED0549" w:rsidRDefault="00ED0549" w:rsidP="00ED0549">
      <w:pPr>
        <w:spacing w:before="240" w:after="240" w:line="360" w:lineRule="auto"/>
        <w:contextualSpacing/>
        <w:jc w:val="both"/>
        <w:rPr>
          <w:rFonts w:ascii="Palatino Linotype" w:hAnsi="Palatino Linotype" w:cs="Arial"/>
          <w:b/>
        </w:rPr>
      </w:pPr>
      <w:r>
        <w:rPr>
          <w:rFonts w:ascii="Palatino Linotype" w:hAnsi="Palatino Linotype" w:cs="Arial"/>
          <w:b/>
        </w:rPr>
        <w:t>En la solicitud 01284</w:t>
      </w:r>
      <w:r w:rsidRPr="00911351">
        <w:rPr>
          <w:rFonts w:ascii="Palatino Linotype" w:hAnsi="Palatino Linotype" w:cs="Arial"/>
          <w:b/>
        </w:rPr>
        <w:t>/</w:t>
      </w:r>
      <w:r>
        <w:rPr>
          <w:rFonts w:ascii="Palatino Linotype" w:hAnsi="Palatino Linotype" w:cs="Arial"/>
          <w:b/>
        </w:rPr>
        <w:t>UPVT/IP/2018</w:t>
      </w:r>
    </w:p>
    <w:p w:rsidR="00ED0549" w:rsidRDefault="00ED0549" w:rsidP="00ED0549">
      <w:pPr>
        <w:spacing w:before="240" w:after="240" w:line="360" w:lineRule="auto"/>
        <w:contextualSpacing/>
        <w:jc w:val="both"/>
        <w:rPr>
          <w:rFonts w:ascii="Palatino Linotype" w:hAnsi="Palatino Linotype"/>
          <w:b/>
        </w:rPr>
      </w:pPr>
    </w:p>
    <w:p w:rsidR="00ED0549" w:rsidRDefault="00ED0549" w:rsidP="00ED0549">
      <w:pPr>
        <w:spacing w:before="240" w:after="240" w:line="360" w:lineRule="auto"/>
        <w:contextualSpacing/>
        <w:jc w:val="both"/>
        <w:rPr>
          <w:rFonts w:ascii="Palatino Linotype" w:hAnsi="Palatino Linotype"/>
        </w:rPr>
      </w:pPr>
      <w:r w:rsidRPr="00D973DB">
        <w:rPr>
          <w:rFonts w:ascii="Palatino Linotype" w:hAnsi="Palatino Linotype"/>
          <w:b/>
        </w:rPr>
        <w:t>“</w:t>
      </w:r>
      <w:hyperlink r:id="rId25" w:tgtFrame="_blank" w:history="1">
        <w:r w:rsidRPr="00975D13">
          <w:rPr>
            <w:rFonts w:ascii="Palatino Linotype" w:hAnsi="Palatino Linotype"/>
            <w:b/>
          </w:rPr>
          <w:t>01284UPVTIP2018.pdf</w:t>
        </w:r>
      </w:hyperlink>
      <w:r w:rsidRPr="00D973DB">
        <w:rPr>
          <w:rFonts w:ascii="Palatino Linotype" w:hAnsi="Palatino Linotype"/>
          <w:b/>
        </w:rPr>
        <w:t>”</w:t>
      </w:r>
      <w:r>
        <w:rPr>
          <w:rFonts w:ascii="Palatino Linotype" w:hAnsi="Palatino Linotype"/>
          <w:b/>
        </w:rPr>
        <w:t xml:space="preserve">, </w:t>
      </w:r>
      <w:r>
        <w:rPr>
          <w:rFonts w:ascii="Palatino Linotype" w:hAnsi="Palatino Linotype"/>
        </w:rPr>
        <w:t>el cual contiene el oficio número 205BL14002/996/2018, por medio del cual la Jefa del Departamento de Recursos Humanos y Materiales informa a la Jefa del Departamento de Información, Planeación, Programación y Evaluación, que derivado de la búsqueda exhaustiva y razonable en los archivos de la Unidad Administrativa en cuestión, que el proceso de ingreso de la Servidora Pública referida en la solicitud, para ocupar el cargo de Directora de la División de Ingeniería Mecatrónica se efectuó con fundamento en el artículo 29 del Decreto de Creación del Sujeto Obligado publicado en la Gaceta de Gobierno del Estado de México el día trece de noviembre del 2006, en donde se establecen los requisitos para ser Director de Programa Académico, asimismo indica que el ingreso se realizó en cumplimiento de los requisitos establecidos y que no fue necesario que se realizará algún proceso de evaluación, toda vez que no es un requisito para ocupar el puesto de Director de Programa Académico y que la Servidora Pública referida en la solicitud ocupó el puesto de Directora de la División de Ingeniería Mecatrónica hasta el 15 de septiembre de 2018.</w:t>
      </w:r>
    </w:p>
    <w:p w:rsidR="00ED0549" w:rsidRDefault="00ED0549" w:rsidP="00ED0549">
      <w:pPr>
        <w:spacing w:before="240" w:after="240" w:line="360" w:lineRule="auto"/>
        <w:contextualSpacing/>
        <w:jc w:val="both"/>
        <w:rPr>
          <w:rFonts w:ascii="Palatino Linotype" w:hAnsi="Palatino Linotype"/>
        </w:rPr>
      </w:pPr>
      <w:r w:rsidRPr="00217716">
        <w:rPr>
          <w:rFonts w:ascii="Palatino Linotype" w:hAnsi="Palatino Linotype"/>
          <w:b/>
        </w:rPr>
        <w:lastRenderedPageBreak/>
        <w:t>“</w:t>
      </w:r>
      <w:hyperlink r:id="rId26" w:tgtFrame="_blank" w:history="1">
        <w:r w:rsidRPr="00217716">
          <w:rPr>
            <w:rFonts w:ascii="Palatino Linotype" w:hAnsi="Palatino Linotype"/>
            <w:b/>
          </w:rPr>
          <w:t>Oficio de Respuesta DIPPE SOL 01284.pdf</w:t>
        </w:r>
      </w:hyperlink>
      <w:r w:rsidRPr="00975D13">
        <w:rPr>
          <w:rFonts w:ascii="Palatino Linotype" w:hAnsi="Palatino Linotype"/>
          <w:b/>
        </w:rPr>
        <w:t xml:space="preserve">”, </w:t>
      </w:r>
      <w:r>
        <w:rPr>
          <w:rFonts w:ascii="Palatino Linotype" w:hAnsi="Palatino Linotype"/>
        </w:rPr>
        <w:t>el cual contiene el oficio número 205BL16001/2819/2018, por medio del cual la Titular de la Unidad de Transparencia del Sujeto Obligado, le hace del conocimiento al solicitante la respuesta emitida por el servidor público habilitado a su solicitud de información, así como el termino de quince días que tiene para interponer el recurso de revisión, para el caso de considerar que la respuesta no sea favorable.</w:t>
      </w:r>
    </w:p>
    <w:p w:rsidR="00ED0549" w:rsidRDefault="00ED0549" w:rsidP="00ED0549">
      <w:pPr>
        <w:spacing w:before="240" w:after="240" w:line="360" w:lineRule="auto"/>
        <w:contextualSpacing/>
        <w:jc w:val="both"/>
        <w:rPr>
          <w:rFonts w:ascii="Palatino Linotype" w:hAnsi="Palatino Linotype"/>
          <w:b/>
        </w:rPr>
      </w:pPr>
    </w:p>
    <w:p w:rsidR="00ED0549" w:rsidRPr="00D973DB" w:rsidRDefault="00ED0549" w:rsidP="00ED0549">
      <w:pPr>
        <w:spacing w:before="240" w:after="240" w:line="360" w:lineRule="auto"/>
        <w:contextualSpacing/>
        <w:jc w:val="both"/>
        <w:rPr>
          <w:rFonts w:ascii="Palatino Linotype" w:hAnsi="Palatino Linotype"/>
        </w:rPr>
      </w:pPr>
      <w:r w:rsidRPr="00217716">
        <w:rPr>
          <w:rFonts w:ascii="Palatino Linotype" w:hAnsi="Palatino Linotype"/>
          <w:b/>
        </w:rPr>
        <w:t>“</w:t>
      </w:r>
      <w:hyperlink r:id="rId27" w:tgtFrame="_blank" w:history="1">
        <w:r w:rsidRPr="00217716">
          <w:rPr>
            <w:rFonts w:ascii="Palatino Linotype" w:hAnsi="Palatino Linotype"/>
            <w:b/>
          </w:rPr>
          <w:t>Oficio de Respuesta DIPPE SOL 01284.pdf</w:t>
        </w:r>
      </w:hyperlink>
      <w:r>
        <w:rPr>
          <w:rFonts w:ascii="Palatino Linotype" w:hAnsi="Palatino Linotype"/>
          <w:b/>
        </w:rPr>
        <w:t xml:space="preserve">”, </w:t>
      </w:r>
      <w:r w:rsidRPr="00D973DB">
        <w:rPr>
          <w:rFonts w:ascii="Palatino Linotype" w:hAnsi="Palatino Linotype"/>
        </w:rPr>
        <w:t>e</w:t>
      </w:r>
      <w:r>
        <w:rPr>
          <w:rFonts w:ascii="Palatino Linotype" w:hAnsi="Palatino Linotype"/>
        </w:rPr>
        <w:t>l cual contiene el mismo oficio</w:t>
      </w:r>
      <w:r w:rsidRPr="00D973DB">
        <w:rPr>
          <w:rFonts w:ascii="Palatino Linotype" w:hAnsi="Palatino Linotype"/>
        </w:rPr>
        <w:t xml:space="preserve"> descrito en el párrafo anterior.</w:t>
      </w:r>
    </w:p>
    <w:p w:rsidR="002A397E" w:rsidRDefault="002A397E" w:rsidP="00E12D09">
      <w:pPr>
        <w:shd w:val="clear" w:color="auto" w:fill="FFFFFF"/>
        <w:spacing w:before="240" w:after="240" w:line="360" w:lineRule="auto"/>
        <w:contextualSpacing/>
        <w:jc w:val="both"/>
        <w:rPr>
          <w:rFonts w:ascii="Palatino Linotype" w:hAnsi="Palatino Linotype"/>
          <w:highlight w:val="yellow"/>
        </w:rPr>
      </w:pPr>
    </w:p>
    <w:p w:rsidR="00E12D09" w:rsidRPr="00036F8E" w:rsidRDefault="00E12D09" w:rsidP="00E12D09">
      <w:pPr>
        <w:shd w:val="clear" w:color="auto" w:fill="FFFFFF"/>
        <w:spacing w:before="240" w:after="240" w:line="360" w:lineRule="auto"/>
        <w:contextualSpacing/>
        <w:jc w:val="both"/>
        <w:rPr>
          <w:rFonts w:ascii="Palatino Linotype" w:hAnsi="Palatino Linotype" w:cs="Arial"/>
        </w:rPr>
      </w:pPr>
      <w:r w:rsidRPr="00036F8E">
        <w:rPr>
          <w:rFonts w:ascii="Palatino Linotype" w:hAnsi="Palatino Linotype" w:cs="Arial"/>
        </w:rPr>
        <w:t xml:space="preserve">No conforme el particular con la respuesta, interpone el recurso de revisión que se resuelve, señalando </w:t>
      </w:r>
      <w:r w:rsidR="00036F8E" w:rsidRPr="00036F8E">
        <w:rPr>
          <w:rFonts w:ascii="Palatino Linotype" w:hAnsi="Palatino Linotype" w:cs="Arial"/>
        </w:rPr>
        <w:t>en lo medular que el Sujeto Obligado niega la información requerida</w:t>
      </w:r>
      <w:r w:rsidRPr="00036F8E">
        <w:rPr>
          <w:rFonts w:ascii="Palatino Linotype" w:hAnsi="Palatino Linotype" w:cs="Arial"/>
        </w:rPr>
        <w:t>.</w:t>
      </w:r>
    </w:p>
    <w:p w:rsidR="002A397E" w:rsidRPr="000818BF" w:rsidRDefault="002A397E" w:rsidP="00E12D09">
      <w:pPr>
        <w:shd w:val="clear" w:color="auto" w:fill="FFFFFF"/>
        <w:spacing w:before="240" w:after="240" w:line="360" w:lineRule="auto"/>
        <w:contextualSpacing/>
        <w:jc w:val="both"/>
        <w:rPr>
          <w:rFonts w:ascii="Palatino Linotype" w:hAnsi="Palatino Linotype" w:cs="Arial"/>
        </w:rPr>
      </w:pPr>
    </w:p>
    <w:p w:rsidR="002341AB" w:rsidRDefault="00E12D09" w:rsidP="002341AB">
      <w:pPr>
        <w:spacing w:before="240" w:after="240" w:line="360" w:lineRule="auto"/>
        <w:jc w:val="both"/>
        <w:rPr>
          <w:rFonts w:ascii="Palatino Linotype" w:hAnsi="Palatino Linotype"/>
        </w:rPr>
      </w:pPr>
      <w:r>
        <w:rPr>
          <w:rFonts w:ascii="Palatino Linotype" w:hAnsi="Palatino Linotype"/>
        </w:rPr>
        <w:t>Ante la interposición del Recurso de Revisión, el recurrente fue omiso en ofre</w:t>
      </w:r>
      <w:r w:rsidR="002341AB">
        <w:rPr>
          <w:rFonts w:ascii="Palatino Linotype" w:hAnsi="Palatino Linotype"/>
        </w:rPr>
        <w:t>cer prueba y alegatos, sin embargo</w:t>
      </w:r>
      <w:r>
        <w:rPr>
          <w:rFonts w:ascii="Palatino Linotype" w:hAnsi="Palatino Linotype"/>
        </w:rPr>
        <w:t xml:space="preserve"> el Sujeto Obligado </w:t>
      </w:r>
      <w:r w:rsidR="002341AB">
        <w:rPr>
          <w:rFonts w:ascii="Palatino Linotype" w:hAnsi="Palatino Linotype"/>
        </w:rPr>
        <w:t>rinde su inf</w:t>
      </w:r>
      <w:r w:rsidR="00036F8E">
        <w:rPr>
          <w:rFonts w:ascii="Palatino Linotype" w:hAnsi="Palatino Linotype"/>
        </w:rPr>
        <w:t>orme justificado a través de los</w:t>
      </w:r>
      <w:r w:rsidR="002341AB">
        <w:rPr>
          <w:rFonts w:ascii="Palatino Linotype" w:hAnsi="Palatino Linotype"/>
        </w:rPr>
        <w:t xml:space="preserve"> archivo</w:t>
      </w:r>
      <w:r w:rsidR="00036F8E">
        <w:rPr>
          <w:rFonts w:ascii="Palatino Linotype" w:hAnsi="Palatino Linotype"/>
        </w:rPr>
        <w:t>s</w:t>
      </w:r>
      <w:r w:rsidR="00F913F0">
        <w:rPr>
          <w:rFonts w:ascii="Palatino Linotype" w:hAnsi="Palatino Linotype"/>
        </w:rPr>
        <w:t xml:space="preserve"> electrónico</w:t>
      </w:r>
      <w:r w:rsidR="00036F8E">
        <w:rPr>
          <w:rFonts w:ascii="Palatino Linotype" w:hAnsi="Palatino Linotype"/>
        </w:rPr>
        <w:t>s</w:t>
      </w:r>
      <w:r w:rsidR="002341AB">
        <w:rPr>
          <w:rFonts w:ascii="Palatino Linotype" w:hAnsi="Palatino Linotype"/>
        </w:rPr>
        <w:t xml:space="preserve"> </w:t>
      </w:r>
      <w:r w:rsidR="00036F8E">
        <w:rPr>
          <w:rFonts w:ascii="Palatino Linotype" w:hAnsi="Palatino Linotype" w:cs="Arial"/>
        </w:rPr>
        <w:t>“</w:t>
      </w:r>
      <w:hyperlink r:id="rId28" w:history="1">
        <w:r w:rsidR="00036F8E" w:rsidRPr="00E213AE">
          <w:rPr>
            <w:rFonts w:ascii="Palatino Linotype" w:hAnsi="Palatino Linotype"/>
          </w:rPr>
          <w:t>RR4229.pdf</w:t>
        </w:r>
      </w:hyperlink>
      <w:r w:rsidR="00036F8E">
        <w:rPr>
          <w:rFonts w:ascii="Palatino Linotype" w:hAnsi="Palatino Linotype"/>
        </w:rPr>
        <w:t>” y “</w:t>
      </w:r>
      <w:hyperlink r:id="rId29" w:history="1">
        <w:r w:rsidR="00036F8E" w:rsidRPr="00E213AE">
          <w:rPr>
            <w:rFonts w:ascii="Palatino Linotype" w:hAnsi="Palatino Linotype"/>
          </w:rPr>
          <w:t>RR 4232.pdf</w:t>
        </w:r>
      </w:hyperlink>
      <w:r w:rsidR="00036F8E">
        <w:rPr>
          <w:rFonts w:ascii="Palatino Linotype" w:hAnsi="Palatino Linotype"/>
        </w:rPr>
        <w:t>”; los</w:t>
      </w:r>
      <w:r w:rsidR="00F913F0">
        <w:rPr>
          <w:rFonts w:ascii="Palatino Linotype" w:hAnsi="Palatino Linotype"/>
        </w:rPr>
        <w:t xml:space="preserve"> cual</w:t>
      </w:r>
      <w:r w:rsidR="00036F8E">
        <w:rPr>
          <w:rFonts w:ascii="Palatino Linotype" w:hAnsi="Palatino Linotype"/>
        </w:rPr>
        <w:t xml:space="preserve">es fueron </w:t>
      </w:r>
      <w:r w:rsidR="00F913F0">
        <w:rPr>
          <w:rFonts w:ascii="Palatino Linotype" w:hAnsi="Palatino Linotype"/>
        </w:rPr>
        <w:t>descrito</w:t>
      </w:r>
      <w:r w:rsidR="00036F8E">
        <w:rPr>
          <w:rFonts w:ascii="Palatino Linotype" w:hAnsi="Palatino Linotype"/>
        </w:rPr>
        <w:t>s</w:t>
      </w:r>
      <w:r w:rsidR="002341AB">
        <w:rPr>
          <w:rFonts w:ascii="Palatino Linotype" w:hAnsi="Palatino Linotype"/>
        </w:rPr>
        <w:t xml:space="preserve"> en el apartado de manifestaciones del anteced</w:t>
      </w:r>
      <w:r w:rsidR="00125841">
        <w:rPr>
          <w:rFonts w:ascii="Palatino Linotype" w:hAnsi="Palatino Linotype"/>
        </w:rPr>
        <w:t>ente señalado con el número 7</w:t>
      </w:r>
      <w:r w:rsidR="002341AB">
        <w:rPr>
          <w:rFonts w:ascii="Palatino Linotype" w:hAnsi="Palatino Linotype"/>
        </w:rPr>
        <w:t xml:space="preserve"> del presente fallo, por medio de los cuales en ese</w:t>
      </w:r>
      <w:r w:rsidR="00F913F0">
        <w:rPr>
          <w:rFonts w:ascii="Palatino Linotype" w:hAnsi="Palatino Linotype"/>
        </w:rPr>
        <w:t>ncia el Sujeto Obligado confirma</w:t>
      </w:r>
      <w:r w:rsidR="002341AB">
        <w:rPr>
          <w:rFonts w:ascii="Palatino Linotype" w:hAnsi="Palatino Linotype"/>
        </w:rPr>
        <w:t xml:space="preserve"> su respuesta.</w:t>
      </w:r>
    </w:p>
    <w:p w:rsidR="00A621C9" w:rsidRDefault="00A621C9" w:rsidP="00A621C9">
      <w:pPr>
        <w:spacing w:before="240" w:after="240" w:line="360" w:lineRule="auto"/>
        <w:jc w:val="both"/>
        <w:rPr>
          <w:rFonts w:ascii="Palatino Linotype" w:hAnsi="Palatino Linotype"/>
        </w:rPr>
      </w:pPr>
      <w:r w:rsidRPr="00911351">
        <w:rPr>
          <w:rFonts w:ascii="Palatino Linotype" w:hAnsi="Palatino Linotype"/>
        </w:rPr>
        <w:t>En tal contexto, del análisis de las constancias que integran el expediente en que se actúa</w:t>
      </w:r>
      <w:r>
        <w:rPr>
          <w:rFonts w:ascii="Palatino Linotype" w:hAnsi="Palatino Linotype"/>
        </w:rPr>
        <w:t>,</w:t>
      </w:r>
      <w:r w:rsidRPr="00911351">
        <w:rPr>
          <w:rFonts w:ascii="Palatino Linotype" w:hAnsi="Palatino Linotype"/>
        </w:rPr>
        <w:t xml:space="preserve"> así como de la materia sobre la que versa la solicitud de acceso a la informac</w:t>
      </w:r>
      <w:r>
        <w:rPr>
          <w:rFonts w:ascii="Palatino Linotype" w:hAnsi="Palatino Linotype"/>
        </w:rPr>
        <w:t>ión pública, se advierte que las razones o motivos</w:t>
      </w:r>
      <w:r w:rsidRPr="00911351">
        <w:rPr>
          <w:rFonts w:ascii="Palatino Linotype" w:hAnsi="Palatino Linotype"/>
        </w:rPr>
        <w:t xml:space="preserve"> de inconformidad </w:t>
      </w:r>
      <w:r>
        <w:rPr>
          <w:rFonts w:ascii="Palatino Linotype" w:hAnsi="Palatino Linotype"/>
        </w:rPr>
        <w:t xml:space="preserve">hechos </w:t>
      </w:r>
      <w:r>
        <w:rPr>
          <w:rFonts w:ascii="Palatino Linotype" w:hAnsi="Palatino Linotype"/>
        </w:rPr>
        <w:lastRenderedPageBreak/>
        <w:t>valer por el recurrente, acontecen</w:t>
      </w:r>
      <w:r w:rsidRPr="00911351">
        <w:rPr>
          <w:rFonts w:ascii="Palatino Linotype" w:hAnsi="Palatino Linotype"/>
        </w:rPr>
        <w:t xml:space="preserve"> </w:t>
      </w:r>
      <w:r w:rsidR="004950FD">
        <w:rPr>
          <w:rFonts w:ascii="Palatino Linotype" w:hAnsi="Palatino Linotype"/>
        </w:rPr>
        <w:t xml:space="preserve">por una parte </w:t>
      </w:r>
      <w:r>
        <w:rPr>
          <w:rFonts w:ascii="Palatino Linotype" w:hAnsi="Palatino Linotype"/>
        </w:rPr>
        <w:t>infundados; para modificar</w:t>
      </w:r>
      <w:r w:rsidR="004950FD">
        <w:rPr>
          <w:rFonts w:ascii="Palatino Linotype" w:hAnsi="Palatino Linotype"/>
        </w:rPr>
        <w:t xml:space="preserve"> o revocar</w:t>
      </w:r>
      <w:r>
        <w:rPr>
          <w:rFonts w:ascii="Palatino Linotype" w:hAnsi="Palatino Linotype"/>
        </w:rPr>
        <w:t xml:space="preserve"> </w:t>
      </w:r>
      <w:r w:rsidRPr="00911351">
        <w:rPr>
          <w:rFonts w:ascii="Palatino Linotype" w:hAnsi="Palatino Linotype"/>
        </w:rPr>
        <w:t xml:space="preserve">la respuesta del </w:t>
      </w:r>
      <w:r w:rsidRPr="004950FD">
        <w:rPr>
          <w:rFonts w:ascii="Palatino Linotype" w:hAnsi="Palatino Linotype"/>
        </w:rPr>
        <w:t>Sujeto Obligado</w:t>
      </w:r>
      <w:r w:rsidR="004950FD">
        <w:rPr>
          <w:rFonts w:ascii="Palatino Linotype" w:hAnsi="Palatino Linotype"/>
          <w:b/>
        </w:rPr>
        <w:t xml:space="preserve"> </w:t>
      </w:r>
      <w:r w:rsidR="004950FD">
        <w:rPr>
          <w:rFonts w:ascii="Palatino Linotype" w:hAnsi="Palatino Linotype"/>
        </w:rPr>
        <w:t>a la solicitud 01291/UPVT/IP/2018 y por otra parte parcialmente fundados para modificar las respuesta del Sujeto Obligado a las solicitudes</w:t>
      </w:r>
      <w:r>
        <w:rPr>
          <w:rFonts w:ascii="Palatino Linotype" w:hAnsi="Palatino Linotype"/>
        </w:rPr>
        <w:t xml:space="preserve"> </w:t>
      </w:r>
      <w:r w:rsidR="004950FD">
        <w:rPr>
          <w:rFonts w:ascii="Palatino Linotype" w:hAnsi="Palatino Linotype"/>
        </w:rPr>
        <w:t xml:space="preserve">01288/UPVT/IP/2018 y 01284/UPVT/IP/2018, </w:t>
      </w:r>
      <w:r>
        <w:rPr>
          <w:rFonts w:ascii="Palatino Linotype" w:hAnsi="Palatino Linotype"/>
        </w:rPr>
        <w:t>en virtud</w:t>
      </w:r>
      <w:r w:rsidRPr="00911351">
        <w:rPr>
          <w:rFonts w:ascii="Palatino Linotype" w:hAnsi="Palatino Linotype"/>
        </w:rPr>
        <w:t xml:space="preserve"> de las </w:t>
      </w:r>
      <w:r w:rsidRPr="00E3333F">
        <w:rPr>
          <w:rFonts w:ascii="Palatino Linotype" w:hAnsi="Palatino Linotype"/>
        </w:rPr>
        <w:t xml:space="preserve">consideraciones de derecho que </w:t>
      </w:r>
      <w:r>
        <w:rPr>
          <w:rFonts w:ascii="Palatino Linotype" w:hAnsi="Palatino Linotype"/>
        </w:rPr>
        <w:t>a continuación se exponen:</w:t>
      </w:r>
    </w:p>
    <w:p w:rsidR="00A621C9" w:rsidRPr="00943101" w:rsidRDefault="00A621C9" w:rsidP="00A621C9">
      <w:pPr>
        <w:spacing w:before="240" w:after="240" w:line="360" w:lineRule="auto"/>
        <w:jc w:val="both"/>
        <w:rPr>
          <w:rFonts w:ascii="Palatino Linotype" w:eastAsia="Calibri" w:hAnsi="Palatino Linotype" w:cs="Arial"/>
          <w:lang w:val="es-MX" w:eastAsia="en-US"/>
        </w:rPr>
      </w:pPr>
      <w:r w:rsidRPr="00C649D3">
        <w:rPr>
          <w:rFonts w:ascii="Palatino Linotype" w:hAnsi="Palatino Linotype"/>
        </w:rPr>
        <w:t xml:space="preserve">Ante todo, se debe resaltar que el Sujeto Obligado </w:t>
      </w:r>
      <w:r w:rsidRPr="00943101">
        <w:rPr>
          <w:rFonts w:ascii="Palatino Linotype" w:hAnsi="Palatino Linotype" w:cs="Arial"/>
        </w:rPr>
        <w:t xml:space="preserve">no niega contar con </w:t>
      </w:r>
      <w:r w:rsidR="00C649D3">
        <w:rPr>
          <w:rFonts w:ascii="Palatino Linotype" w:hAnsi="Palatino Linotype" w:cs="Arial"/>
        </w:rPr>
        <w:t>la información solicitada por la</w:t>
      </w:r>
      <w:r w:rsidRPr="00943101">
        <w:rPr>
          <w:rFonts w:ascii="Palatino Linotype" w:hAnsi="Palatino Linotype" w:cs="Arial"/>
        </w:rPr>
        <w:t xml:space="preserve"> recurrente, sino </w:t>
      </w:r>
      <w:r w:rsidRPr="00943101">
        <w:rPr>
          <w:rFonts w:ascii="Palatino Linotype" w:eastAsia="Calibri" w:hAnsi="Palatino Linotype" w:cs="Arial"/>
          <w:lang w:val="es-MX" w:eastAsia="en-US"/>
        </w:rPr>
        <w:t xml:space="preserve">por el contrario, se presume que dicha información la posee o administra al </w:t>
      </w:r>
      <w:r w:rsidR="00C649D3">
        <w:rPr>
          <w:rFonts w:ascii="Palatino Linotype" w:eastAsia="Calibri" w:hAnsi="Palatino Linotype" w:cs="Arial"/>
          <w:lang w:val="es-MX" w:eastAsia="en-US"/>
        </w:rPr>
        <w:t>dar</w:t>
      </w:r>
      <w:r>
        <w:rPr>
          <w:rFonts w:ascii="Palatino Linotype" w:eastAsia="Calibri" w:hAnsi="Palatino Linotype" w:cs="Arial"/>
          <w:lang w:val="es-MX" w:eastAsia="en-US"/>
        </w:rPr>
        <w:t xml:space="preserve"> respuesta </w:t>
      </w:r>
      <w:r w:rsidR="00C649D3">
        <w:rPr>
          <w:rFonts w:ascii="Palatino Linotype" w:eastAsia="Calibri" w:hAnsi="Palatino Linotype" w:cs="Arial"/>
          <w:lang w:val="es-MX" w:eastAsia="en-US"/>
        </w:rPr>
        <w:t>a la solicitud de acceso a la información del particular</w:t>
      </w:r>
      <w:r>
        <w:rPr>
          <w:rFonts w:ascii="Palatino Linotype" w:eastAsia="Calibri" w:hAnsi="Palatino Linotype" w:cs="Arial"/>
          <w:lang w:val="es-MX" w:eastAsia="en-US"/>
        </w:rPr>
        <w:t>,</w:t>
      </w:r>
      <w:r w:rsidRPr="00943101">
        <w:rPr>
          <w:rFonts w:ascii="Palatino Linotype" w:eastAsia="Calibri" w:hAnsi="Palatino Linotype" w:cs="Arial"/>
          <w:lang w:val="es-MX" w:eastAsia="en-US"/>
        </w:rPr>
        <w:t xml:space="preserve"> de conformidad con el fundamento legal que en </w:t>
      </w:r>
      <w:r w:rsidR="00C649D3">
        <w:rPr>
          <w:rFonts w:ascii="Palatino Linotype" w:eastAsia="Calibri" w:hAnsi="Palatino Linotype" w:cs="Arial"/>
          <w:lang w:val="es-MX" w:eastAsia="en-US"/>
        </w:rPr>
        <w:t>ella</w:t>
      </w:r>
      <w:r w:rsidRPr="00943101">
        <w:rPr>
          <w:rFonts w:ascii="Palatino Linotype" w:eastAsia="Calibri" w:hAnsi="Palatino Linotype" w:cs="Arial"/>
          <w:lang w:val="es-MX" w:eastAsia="en-US"/>
        </w:rPr>
        <w:t xml:space="preserve"> </w:t>
      </w:r>
      <w:r w:rsidR="00C649D3">
        <w:rPr>
          <w:rFonts w:ascii="Palatino Linotype" w:eastAsia="Calibri" w:hAnsi="Palatino Linotype" w:cs="Arial"/>
          <w:lang w:val="es-MX" w:eastAsia="en-US"/>
        </w:rPr>
        <w:t>señala</w:t>
      </w:r>
      <w:r>
        <w:rPr>
          <w:rFonts w:ascii="Palatino Linotype" w:eastAsia="Calibri" w:hAnsi="Palatino Linotype" w:cs="Arial"/>
          <w:lang w:val="es-MX" w:eastAsia="en-US"/>
        </w:rPr>
        <w:t>;</w:t>
      </w:r>
      <w:r w:rsidRPr="00943101">
        <w:rPr>
          <w:rFonts w:ascii="Palatino Linotype" w:eastAsia="Calibri" w:hAnsi="Palatino Linotype" w:cs="Arial"/>
          <w:lang w:val="es-MX" w:eastAsia="en-US"/>
        </w:rPr>
        <w:t xml:space="preserve"> </w:t>
      </w:r>
      <w:r w:rsidRPr="00943101">
        <w:rPr>
          <w:rFonts w:ascii="Palatino Linotype" w:eastAsia="Calibri" w:hAnsi="Palatino Linotype" w:cs="Arial"/>
        </w:rPr>
        <w:t>por lo que el estudio de la naturaleza jurídica de la información solicitada, en el caso concreto, se obvia.</w:t>
      </w:r>
    </w:p>
    <w:p w:rsidR="00A621C9" w:rsidRPr="007153F2" w:rsidRDefault="00A621C9" w:rsidP="00A621C9">
      <w:pPr>
        <w:widowControl w:val="0"/>
        <w:autoSpaceDE w:val="0"/>
        <w:autoSpaceDN w:val="0"/>
        <w:adjustRightInd w:val="0"/>
        <w:spacing w:before="240" w:after="240" w:line="360" w:lineRule="auto"/>
        <w:jc w:val="both"/>
        <w:rPr>
          <w:rFonts w:ascii="Palatino Linotype" w:eastAsia="Arial Unicode MS" w:hAnsi="Palatino Linotype" w:cs="Arial"/>
        </w:rPr>
      </w:pPr>
      <w:r w:rsidRPr="00943101">
        <w:rPr>
          <w:rFonts w:ascii="Palatino Linotype" w:eastAsia="Calibri" w:hAnsi="Palatino Linotype" w:cs="Arial"/>
        </w:rPr>
        <w:t>Lo anterior es así, ya que e</w:t>
      </w:r>
      <w:r w:rsidRPr="00943101">
        <w:rPr>
          <w:rFonts w:ascii="Palatino Linotype" w:eastAsia="Arial Unicode MS" w:hAnsi="Palatino Linotype" w:cs="Arial"/>
        </w:rPr>
        <w:t xml:space="preserve">l estudio enunciado tiene por objeto determinar si el </w:t>
      </w:r>
      <w:r w:rsidRPr="00856704">
        <w:rPr>
          <w:rFonts w:ascii="Palatino Linotype" w:eastAsia="Arial Unicode MS" w:hAnsi="Palatino Linotype" w:cs="Arial"/>
        </w:rPr>
        <w:t>Sujeto Obligado</w:t>
      </w:r>
      <w:r>
        <w:rPr>
          <w:rFonts w:ascii="Palatino Linotype" w:eastAsia="Arial Unicode MS" w:hAnsi="Palatino Linotype" w:cs="Arial"/>
        </w:rPr>
        <w:t xml:space="preserve"> genera, posee o administra</w:t>
      </w:r>
      <w:r w:rsidRPr="00943101">
        <w:rPr>
          <w:rFonts w:ascii="Palatino Linotype" w:eastAsia="Arial Unicode MS" w:hAnsi="Palatino Linotype" w:cs="Arial"/>
        </w:rPr>
        <w:t xml:space="preserve"> la información solicitada</w:t>
      </w:r>
      <w:r w:rsidRPr="00943101">
        <w:rPr>
          <w:rFonts w:ascii="Palatino Linotype" w:eastAsia="Arial Unicode MS" w:hAnsi="Palatino Linotype" w:cs="Arial"/>
          <w:color w:val="000000"/>
        </w:rPr>
        <w:t>;</w:t>
      </w:r>
      <w:r w:rsidRPr="00943101">
        <w:rPr>
          <w:rFonts w:ascii="Palatino Linotype" w:eastAsia="Arial Unicode MS" w:hAnsi="Palatino Linotype" w:cs="Arial"/>
        </w:rPr>
        <w:t xml:space="preserve"> sin embargo, en aquellos casos en que éste la asume, ello efectivamente está en su poder; por consiguiente, sería ocioso y a nada práctico nos conduciría su estudio, ya que se insiste, la información pública solicitada fue asumida por el </w:t>
      </w:r>
      <w:r w:rsidRPr="00856704">
        <w:rPr>
          <w:rFonts w:ascii="Palatino Linotype" w:eastAsia="Arial Unicode MS" w:hAnsi="Palatino Linotype" w:cs="Arial"/>
        </w:rPr>
        <w:t>Sujeto Obligado.</w:t>
      </w:r>
    </w:p>
    <w:p w:rsidR="00A621C9" w:rsidRDefault="00A621C9" w:rsidP="00A621C9">
      <w:pPr>
        <w:spacing w:before="240" w:after="240" w:line="360" w:lineRule="auto"/>
        <w:jc w:val="both"/>
        <w:rPr>
          <w:rFonts w:ascii="Palatino Linotype" w:hAnsi="Palatino Linotype" w:cs="Arial"/>
        </w:rPr>
      </w:pPr>
      <w:r>
        <w:rPr>
          <w:rFonts w:ascii="Palatino Linotype" w:eastAsia="Calibri" w:hAnsi="Palatino Linotype" w:cs="Arial"/>
          <w:lang w:val="es-MX" w:eastAsia="en-US"/>
        </w:rPr>
        <w:t xml:space="preserve">En primer lugar, </w:t>
      </w:r>
      <w:r>
        <w:rPr>
          <w:rFonts w:ascii="Palatino Linotype" w:hAnsi="Palatino Linotype" w:cs="Arial"/>
        </w:rPr>
        <w:t>es pertinente precisar que cualquier persona tiene el derecho al acceso de la información pública, información que consiste en aquella que sea generada, obtenida, adquirida, transformada, administrada o en posesión de los Sujeto</w:t>
      </w:r>
      <w:r w:rsidR="00C649D3">
        <w:rPr>
          <w:rFonts w:ascii="Palatino Linotype" w:hAnsi="Palatino Linotype" w:cs="Arial"/>
        </w:rPr>
        <w:t>s Obligados, como así</w:t>
      </w:r>
      <w:r>
        <w:rPr>
          <w:rFonts w:ascii="Palatino Linotype" w:hAnsi="Palatino Linotype" w:cs="Arial"/>
        </w:rPr>
        <w:t xml:space="preserve"> lo señala la Ley de Transparencia y Acceso a la Información Pública del Estado de México y Municipios en su artículo 4, que toda la información generada, obtenida, adquirida, transformada, administrada o en </w:t>
      </w:r>
      <w:r>
        <w:rPr>
          <w:rFonts w:ascii="Palatino Linotype" w:hAnsi="Palatino Linotype" w:cs="Arial"/>
        </w:rPr>
        <w:lastRenderedPageBreak/>
        <w:t>posesión de los sujetos obligados, es pública y accesible, de manera permanente a cualquier persona, privilegiando el principio de máxima publicidad, como así lo establece dicha determinación, que a continuación se trascribe para un mejor entendimiento:</w:t>
      </w:r>
    </w:p>
    <w:p w:rsidR="00A621C9" w:rsidRDefault="00A621C9" w:rsidP="00A621C9">
      <w:pPr>
        <w:spacing w:before="240" w:after="240"/>
        <w:ind w:left="709" w:right="760"/>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A621C9" w:rsidRDefault="00A621C9" w:rsidP="00A621C9">
      <w:pPr>
        <w:spacing w:before="240" w:after="240"/>
        <w:ind w:left="709" w:right="760"/>
        <w:contextualSpacing/>
        <w:jc w:val="both"/>
        <w:rPr>
          <w:rFonts w:ascii="Palatino Linotype" w:hAnsi="Palatino Linotype" w:cs="Arial"/>
          <w:b/>
          <w:i/>
          <w:sz w:val="22"/>
          <w:szCs w:val="22"/>
        </w:rPr>
      </w:pPr>
      <w:r>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A621C9" w:rsidRDefault="00A621C9" w:rsidP="00A621C9">
      <w:pPr>
        <w:spacing w:before="240" w:after="240"/>
        <w:ind w:left="709" w:right="760"/>
        <w:contextualSpacing/>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solicitantes.”(Sic)</w:t>
      </w:r>
    </w:p>
    <w:p w:rsidR="00A621C9" w:rsidRDefault="00A621C9" w:rsidP="00C649D3">
      <w:pPr>
        <w:spacing w:before="240" w:after="240" w:line="360" w:lineRule="auto"/>
        <w:contextualSpacing/>
        <w:jc w:val="both"/>
        <w:rPr>
          <w:rFonts w:ascii="Palatino Linotype" w:hAnsi="Palatino Linotype" w:cs="Arial"/>
          <w:i/>
          <w:sz w:val="22"/>
          <w:szCs w:val="22"/>
        </w:rPr>
      </w:pPr>
    </w:p>
    <w:p w:rsidR="00A621C9" w:rsidRDefault="00A621C9" w:rsidP="00C649D3">
      <w:pPr>
        <w:spacing w:before="240" w:after="240" w:line="360" w:lineRule="auto"/>
        <w:contextualSpacing/>
        <w:jc w:val="both"/>
        <w:rPr>
          <w:rFonts w:ascii="Palatino Linotype" w:hAnsi="Palatino Linotype" w:cs="Arial"/>
        </w:rPr>
      </w:pPr>
      <w:r>
        <w:rPr>
          <w:rFonts w:ascii="Palatino Linotype" w:hAnsi="Palatino Linotype" w:cs="Arial"/>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Pr>
          <w:rFonts w:ascii="Palatino Linotype" w:hAnsi="Palatino Linotype" w:cs="Arial"/>
          <w:b/>
        </w:rPr>
        <w:t>artículo 12</w:t>
      </w:r>
      <w:r>
        <w:rPr>
          <w:rFonts w:ascii="Palatino Linotype" w:hAnsi="Palatino Linotype" w:cs="Arial"/>
        </w:rPr>
        <w:t xml:space="preserve"> de la Ley de Transparencia y Acceso a la Información Pública del Estado de México y Municipios, el cual a la letra dice:</w:t>
      </w:r>
    </w:p>
    <w:p w:rsidR="004950FD" w:rsidRDefault="004950FD" w:rsidP="00C649D3">
      <w:pPr>
        <w:spacing w:before="240" w:after="240" w:line="360" w:lineRule="auto"/>
        <w:contextualSpacing/>
        <w:jc w:val="both"/>
        <w:rPr>
          <w:rFonts w:ascii="Palatino Linotype" w:hAnsi="Palatino Linotype" w:cs="Arial"/>
        </w:rPr>
      </w:pPr>
    </w:p>
    <w:p w:rsidR="00A621C9" w:rsidRDefault="00A23D45" w:rsidP="00A621C9">
      <w:pPr>
        <w:spacing w:before="240" w:after="240"/>
        <w:ind w:left="567" w:right="758"/>
        <w:contextualSpacing/>
        <w:jc w:val="both"/>
        <w:rPr>
          <w:rFonts w:ascii="Palatino Linotype" w:hAnsi="Palatino Linotype" w:cs="Arial"/>
          <w:i/>
          <w:sz w:val="22"/>
          <w:szCs w:val="22"/>
        </w:rPr>
      </w:pPr>
      <w:r>
        <w:rPr>
          <w:rFonts w:ascii="Palatino Linotype" w:hAnsi="Palatino Linotype" w:cs="Arial"/>
          <w:b/>
          <w:i/>
          <w:sz w:val="22"/>
          <w:szCs w:val="22"/>
        </w:rPr>
        <w:t>“</w:t>
      </w:r>
      <w:r w:rsidR="00A621C9">
        <w:rPr>
          <w:rFonts w:ascii="Palatino Linotype" w:hAnsi="Palatino Linotype" w:cs="Arial"/>
          <w:b/>
          <w:i/>
          <w:sz w:val="22"/>
          <w:szCs w:val="22"/>
        </w:rPr>
        <w:t>Artículo 12</w:t>
      </w:r>
      <w:r w:rsidR="00A621C9">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A621C9" w:rsidRDefault="00A621C9" w:rsidP="00A621C9">
      <w:pPr>
        <w:spacing w:before="240" w:after="240"/>
        <w:ind w:left="567" w:right="758"/>
        <w:contextualSpacing/>
        <w:jc w:val="both"/>
        <w:rPr>
          <w:rFonts w:ascii="Palatino Linotype" w:hAnsi="Palatino Linotype" w:cs="Arial"/>
          <w:i/>
          <w:sz w:val="22"/>
          <w:szCs w:val="22"/>
        </w:rPr>
      </w:pPr>
    </w:p>
    <w:p w:rsidR="00A621C9" w:rsidRDefault="00A621C9" w:rsidP="00A621C9">
      <w:pPr>
        <w:spacing w:before="240" w:after="240"/>
        <w:ind w:left="567" w:right="758"/>
        <w:contextualSpacing/>
        <w:jc w:val="both"/>
        <w:rPr>
          <w:rFonts w:ascii="Palatino Linotype" w:hAnsi="Palatino Linotype" w:cs="Arial"/>
          <w:i/>
          <w:sz w:val="22"/>
          <w:szCs w:val="22"/>
        </w:rPr>
      </w:pPr>
      <w:r>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A23D45">
        <w:rPr>
          <w:rFonts w:ascii="Palatino Linotype" w:hAnsi="Palatino Linotype" w:cs="Arial"/>
          <w:i/>
          <w:sz w:val="22"/>
          <w:szCs w:val="22"/>
        </w:rPr>
        <w:t>”(Sic)</w:t>
      </w:r>
    </w:p>
    <w:p w:rsidR="00A621C9" w:rsidRDefault="00A621C9" w:rsidP="00A621C9">
      <w:pPr>
        <w:spacing w:line="360" w:lineRule="auto"/>
        <w:jc w:val="both"/>
        <w:rPr>
          <w:rFonts w:ascii="Palatino Linotype" w:hAnsi="Palatino Linotype" w:cs="Arial"/>
        </w:rPr>
      </w:pPr>
    </w:p>
    <w:p w:rsidR="00A621C9" w:rsidRDefault="00A621C9" w:rsidP="00A621C9">
      <w:pPr>
        <w:spacing w:line="360" w:lineRule="auto"/>
        <w:jc w:val="both"/>
        <w:rPr>
          <w:rFonts w:ascii="Palatino Linotype" w:hAnsi="Palatino Linotype" w:cs="Arial"/>
          <w:color w:val="000000"/>
        </w:rPr>
      </w:pPr>
      <w:r>
        <w:rPr>
          <w:rFonts w:ascii="Palatino Linotype" w:hAnsi="Palatino Linotype" w:cs="Arial"/>
          <w:color w:val="000000"/>
        </w:rPr>
        <w:t>Es decir, que el derecho de acceso a la información pública se satisface en aquellos casos en que se entregue documento en que conste la información requerida, toda vez que, los Sujetos Obligados</w:t>
      </w:r>
      <w:r>
        <w:rPr>
          <w:rFonts w:ascii="Palatino Linotype" w:hAnsi="Palatino Linotype" w:cs="Arial"/>
          <w:b/>
          <w:color w:val="000000"/>
        </w:rPr>
        <w:t xml:space="preserve"> </w:t>
      </w:r>
      <w:r>
        <w:rPr>
          <w:rFonts w:ascii="Palatino Linotype" w:hAnsi="Palatino Linotype" w:cs="Arial"/>
          <w:color w:val="000000"/>
        </w:rPr>
        <w:t xml:space="preserve">no tienen el deber de generar, poseer o administrar la información pública con el grado de detalle solicitado; esto es, que no tienen el obligación de generar un documento </w:t>
      </w:r>
      <w:r>
        <w:rPr>
          <w:rFonts w:ascii="Palatino Linotype" w:hAnsi="Palatino Linotype" w:cs="Arial"/>
          <w:i/>
          <w:color w:val="000000"/>
        </w:rPr>
        <w:t>ad hoc</w:t>
      </w:r>
      <w:r>
        <w:rPr>
          <w:rFonts w:ascii="Palatino Linotype" w:hAnsi="Palatino Linotype" w:cs="Arial"/>
          <w:color w:val="000000"/>
        </w:rPr>
        <w:t>, para satisfacer el derecho de acceso a la información pública.</w:t>
      </w:r>
    </w:p>
    <w:p w:rsidR="00A621C9" w:rsidRDefault="00A621C9" w:rsidP="00A621C9">
      <w:pPr>
        <w:spacing w:line="360" w:lineRule="auto"/>
        <w:jc w:val="both"/>
        <w:rPr>
          <w:rFonts w:ascii="Palatino Linotype" w:hAnsi="Palatino Linotype" w:cs="Arial"/>
          <w:color w:val="000000"/>
        </w:rPr>
      </w:pPr>
    </w:p>
    <w:p w:rsidR="00A621C9" w:rsidRDefault="00A621C9" w:rsidP="00A621C9">
      <w:pPr>
        <w:spacing w:line="360" w:lineRule="auto"/>
        <w:jc w:val="both"/>
        <w:rPr>
          <w:rFonts w:ascii="Palatino Linotype" w:hAnsi="Palatino Linotype"/>
          <w:b/>
          <w:bCs/>
          <w:color w:val="000000"/>
        </w:rPr>
      </w:pPr>
      <w:r>
        <w:rPr>
          <w:rFonts w:ascii="Palatino Linotype" w:hAnsi="Palatino Linotype" w:cs="Arial"/>
          <w:color w:val="000000"/>
        </w:rPr>
        <w:t xml:space="preserve">Sirve de apoyo a lo anterior, el criterio 03-17, expuesto por </w:t>
      </w:r>
      <w:r>
        <w:rPr>
          <w:rFonts w:ascii="Palatino Linotype" w:eastAsia="Arial Unicode MS" w:hAnsi="Palatino Linotype" w:cs="Arial"/>
          <w:color w:val="000000"/>
        </w:rPr>
        <w:t>el Instituto Nacional de Transparencia,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rsidR="00A621C9" w:rsidRDefault="00A621C9" w:rsidP="00A621C9">
      <w:pPr>
        <w:ind w:left="851" w:right="850"/>
        <w:jc w:val="both"/>
        <w:rPr>
          <w:rFonts w:ascii="Palatino Linotype" w:hAnsi="Palatino Linotype" w:cs="Arial"/>
          <w:color w:val="000000"/>
        </w:rPr>
      </w:pPr>
    </w:p>
    <w:p w:rsidR="00A621C9" w:rsidRDefault="00A621C9" w:rsidP="00A621C9">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No existe obligación de elaborar documentos ad hoc para atender las solicitudes de acceso a la información.</w:t>
      </w:r>
      <w:r>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A621C9" w:rsidRDefault="00A621C9" w:rsidP="00A621C9">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 xml:space="preserve">Resoluciones: </w:t>
      </w:r>
    </w:p>
    <w:p w:rsidR="00A621C9" w:rsidRDefault="00A621C9" w:rsidP="00A621C9">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A621C9" w:rsidRDefault="00A621C9" w:rsidP="00A621C9">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lastRenderedPageBreak/>
        <w:sym w:font="Symbol" w:char="F0B7"/>
      </w:r>
      <w:r>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A621C9" w:rsidRDefault="00A621C9" w:rsidP="00A621C9">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A621C9" w:rsidRDefault="00A621C9" w:rsidP="00A621C9">
      <w:pPr>
        <w:spacing w:line="360" w:lineRule="auto"/>
        <w:jc w:val="both"/>
        <w:rPr>
          <w:rFonts w:ascii="Palatino Linotype" w:hAnsi="Palatino Linotype" w:cs="Arial"/>
          <w:color w:val="000000"/>
        </w:rPr>
      </w:pPr>
    </w:p>
    <w:p w:rsidR="00A621C9" w:rsidRDefault="00A621C9" w:rsidP="00A621C9">
      <w:pPr>
        <w:spacing w:line="360" w:lineRule="auto"/>
        <w:contextualSpacing/>
        <w:jc w:val="both"/>
        <w:rPr>
          <w:rFonts w:ascii="Palatino Linotype" w:hAnsi="Palatino Linotype" w:cs="Arial"/>
          <w:color w:val="000000"/>
        </w:rPr>
      </w:pPr>
      <w:r>
        <w:rPr>
          <w:rFonts w:ascii="Palatino Linotype" w:hAnsi="Palatino Linotype" w:cs="Arial"/>
          <w:color w:val="000000"/>
        </w:rPr>
        <w:t>Sin embargo, en el presente caso en particular, el Sujeto Obligado dio respuesta a la solicitud de acceso a la i</w:t>
      </w:r>
      <w:r w:rsidR="00A23D45">
        <w:rPr>
          <w:rFonts w:ascii="Palatino Linotype" w:hAnsi="Palatino Linotype" w:cs="Arial"/>
          <w:color w:val="000000"/>
        </w:rPr>
        <w:t>nformación de la promovente</w:t>
      </w:r>
      <w:r>
        <w:rPr>
          <w:rFonts w:ascii="Palatino Linotype" w:hAnsi="Palatino Linotype" w:cs="Arial"/>
          <w:color w:val="000000"/>
        </w:rPr>
        <w:t>; a través de un documento ad hoc.</w:t>
      </w:r>
    </w:p>
    <w:p w:rsidR="00A621C9" w:rsidRDefault="00A621C9" w:rsidP="00A621C9">
      <w:pPr>
        <w:jc w:val="both"/>
        <w:rPr>
          <w:rFonts w:ascii="Palatino Linotype" w:hAnsi="Palatino Linotype" w:cs="Arial"/>
          <w:color w:val="000000"/>
        </w:rPr>
      </w:pPr>
    </w:p>
    <w:p w:rsidR="00A621C9" w:rsidRDefault="00A621C9" w:rsidP="00A621C9">
      <w:pPr>
        <w:spacing w:line="360" w:lineRule="auto"/>
        <w:jc w:val="both"/>
        <w:rPr>
          <w:rFonts w:ascii="Palatino Linotype" w:hAnsi="Palatino Linotype" w:cs="Arial"/>
          <w:color w:val="000000" w:themeColor="text1"/>
        </w:rPr>
      </w:pPr>
      <w:r>
        <w:rPr>
          <w:rFonts w:ascii="Palatino Linotype" w:hAnsi="Palatino Linotype" w:cs="Arial"/>
        </w:rPr>
        <w:t xml:space="preserve">Por otra parte el artículo 24 de la Ley de la Materia, dispone que los Sujetos Obligados </w:t>
      </w:r>
      <w:r>
        <w:rPr>
          <w:rFonts w:ascii="Palatino Linotype" w:hAnsi="Palatino Linotype" w:cs="Arial"/>
          <w:color w:val="000000" w:themeColor="text1"/>
        </w:rPr>
        <w:t xml:space="preserve">sólo proporcionarán la información pública que </w:t>
      </w:r>
      <w:r>
        <w:rPr>
          <w:rFonts w:ascii="Palatino Linotype" w:hAnsi="Palatino Linotype" w:cs="Arial"/>
        </w:rPr>
        <w:t>generen</w:t>
      </w:r>
      <w:r>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A621C9" w:rsidRDefault="00A621C9" w:rsidP="00A621C9">
      <w:pPr>
        <w:spacing w:line="360" w:lineRule="auto"/>
        <w:jc w:val="both"/>
        <w:rPr>
          <w:rFonts w:ascii="Palatino Linotype" w:hAnsi="Palatino Linotype" w:cs="Arial"/>
          <w:color w:val="000000" w:themeColor="text1"/>
        </w:rPr>
      </w:pPr>
    </w:p>
    <w:p w:rsidR="00A621C9" w:rsidRDefault="00A621C9" w:rsidP="00A621C9">
      <w:pPr>
        <w:spacing w:before="240" w:after="240" w:line="360" w:lineRule="auto"/>
        <w:ind w:right="49"/>
        <w:contextualSpacing/>
        <w:jc w:val="both"/>
        <w:rPr>
          <w:rFonts w:ascii="Palatino Linotype" w:hAnsi="Palatino Linotype" w:cs="Arial"/>
        </w:rPr>
      </w:pPr>
      <w:r>
        <w:rPr>
          <w:rFonts w:ascii="Palatino Linotype" w:hAnsi="Palatino Linotype" w:cs="Arial"/>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A23D45" w:rsidRDefault="00A23D45" w:rsidP="00A621C9">
      <w:pPr>
        <w:spacing w:before="240" w:after="240" w:line="360" w:lineRule="auto"/>
        <w:ind w:right="49"/>
        <w:contextualSpacing/>
        <w:jc w:val="both"/>
        <w:rPr>
          <w:rFonts w:ascii="Palatino Linotype" w:hAnsi="Palatino Linotype" w:cs="Arial"/>
        </w:rPr>
      </w:pPr>
    </w:p>
    <w:p w:rsidR="00A621C9" w:rsidRDefault="00A621C9" w:rsidP="00A621C9">
      <w:pPr>
        <w:spacing w:line="360" w:lineRule="auto"/>
        <w:jc w:val="both"/>
        <w:rPr>
          <w:rFonts w:ascii="Palatino Linotype" w:hAnsi="Palatino Linotype" w:cs="Arial"/>
        </w:rPr>
      </w:pPr>
      <w:r>
        <w:rPr>
          <w:rFonts w:ascii="Palatino Linotype" w:hAnsi="Palatino Linotype" w:cs="Arial"/>
        </w:rPr>
        <w:t xml:space="preserve">En conclusión, el derecho de acceso a la información pública, consiste en que la información solicitada conste en un documento en cualquiera de sus formas, a saber: </w:t>
      </w:r>
      <w:r>
        <w:rPr>
          <w:rFonts w:ascii="Palatino Linotype" w:hAnsi="Palatino Linotype" w:cs="Arial"/>
        </w:rPr>
        <w:lastRenderedPageBreak/>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A621C9" w:rsidRDefault="00A621C9" w:rsidP="00A621C9">
      <w:pPr>
        <w:ind w:left="851" w:right="899"/>
        <w:jc w:val="both"/>
        <w:rPr>
          <w:rFonts w:ascii="Palatino Linotype" w:hAnsi="Palatino Linotype" w:cs="Arial"/>
          <w:i/>
          <w:sz w:val="22"/>
          <w:szCs w:val="22"/>
        </w:rPr>
      </w:pPr>
    </w:p>
    <w:p w:rsidR="00A621C9" w:rsidRDefault="00A621C9" w:rsidP="00A621C9">
      <w:pPr>
        <w:ind w:left="851" w:right="899"/>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rsidR="00A621C9" w:rsidRDefault="00A621C9" w:rsidP="00A621C9">
      <w:pPr>
        <w:ind w:left="851" w:right="899"/>
        <w:jc w:val="both"/>
        <w:rPr>
          <w:rFonts w:ascii="Palatino Linotype" w:hAnsi="Palatino Linotype" w:cs="Arial"/>
          <w:i/>
          <w:sz w:val="22"/>
          <w:szCs w:val="22"/>
        </w:rPr>
      </w:pPr>
      <w:r>
        <w:rPr>
          <w:rFonts w:ascii="Palatino Linotype" w:hAnsi="Palatino Linotype" w:cs="Arial"/>
          <w:i/>
          <w:sz w:val="22"/>
          <w:szCs w:val="22"/>
        </w:rPr>
        <w:t>…</w:t>
      </w:r>
    </w:p>
    <w:p w:rsidR="00A621C9" w:rsidRDefault="00A621C9" w:rsidP="00A621C9">
      <w:pPr>
        <w:ind w:left="851" w:right="899"/>
        <w:jc w:val="both"/>
        <w:rPr>
          <w:rFonts w:ascii="Palatino Linotype" w:hAnsi="Palatino Linotype" w:cs="Arial"/>
          <w:i/>
          <w:color w:val="000000"/>
          <w:sz w:val="22"/>
          <w:szCs w:val="22"/>
        </w:rPr>
      </w:pPr>
      <w:r>
        <w:rPr>
          <w:rFonts w:ascii="Palatino Linotype" w:hAnsi="Palatino Linotype" w:cs="Arial"/>
          <w:b/>
          <w:i/>
          <w:color w:val="000000"/>
          <w:sz w:val="22"/>
          <w:szCs w:val="22"/>
        </w:rPr>
        <w:t>XI. Documento:</w:t>
      </w:r>
      <w:r>
        <w:rPr>
          <w:rFonts w:ascii="Palatino Linotype" w:hAnsi="Palatino Linotype" w:cs="Arial"/>
          <w:i/>
          <w:color w:val="000000"/>
          <w:sz w:val="22"/>
          <w:szCs w:val="22"/>
        </w:rPr>
        <w:t xml:space="preserve"> Los expedientes, reportes, estudios, </w:t>
      </w:r>
      <w:r>
        <w:rPr>
          <w:rFonts w:ascii="Palatino Linotype" w:hAnsi="Palatino Linotype" w:cs="Arial"/>
          <w:b/>
          <w:i/>
          <w:color w:val="000000"/>
          <w:sz w:val="22"/>
          <w:szCs w:val="22"/>
        </w:rPr>
        <w:t>actas,</w:t>
      </w:r>
      <w:r>
        <w:rPr>
          <w:rFonts w:ascii="Palatino Linotype" w:hAnsi="Palatino Linotype" w:cs="Arial"/>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621C9" w:rsidRDefault="00A621C9" w:rsidP="00A621C9">
      <w:pPr>
        <w:ind w:left="851" w:right="899"/>
        <w:jc w:val="both"/>
        <w:rPr>
          <w:rFonts w:ascii="Palatino Linotype" w:hAnsi="Palatino Linotype" w:cs="Arial"/>
          <w:i/>
          <w:color w:val="000000"/>
          <w:sz w:val="22"/>
          <w:szCs w:val="22"/>
        </w:rPr>
      </w:pPr>
      <w:r>
        <w:rPr>
          <w:rFonts w:ascii="Palatino Linotype" w:hAnsi="Palatino Linotype" w:cs="Arial"/>
          <w:b/>
          <w:i/>
          <w:color w:val="000000"/>
          <w:sz w:val="22"/>
          <w:szCs w:val="22"/>
        </w:rPr>
        <w:t>…</w:t>
      </w:r>
      <w:r>
        <w:rPr>
          <w:rFonts w:ascii="Palatino Linotype" w:hAnsi="Palatino Linotype" w:cs="Arial"/>
          <w:i/>
          <w:color w:val="000000"/>
          <w:sz w:val="22"/>
          <w:szCs w:val="22"/>
        </w:rPr>
        <w:t>”</w:t>
      </w:r>
    </w:p>
    <w:p w:rsidR="00A621C9" w:rsidRDefault="00A621C9" w:rsidP="00A621C9">
      <w:pPr>
        <w:ind w:left="851" w:right="899"/>
        <w:jc w:val="both"/>
        <w:rPr>
          <w:rFonts w:ascii="Palatino Linotype" w:hAnsi="Palatino Linotype" w:cs="Arial"/>
          <w:sz w:val="22"/>
          <w:szCs w:val="22"/>
        </w:rPr>
      </w:pPr>
    </w:p>
    <w:p w:rsidR="00A621C9" w:rsidRDefault="00A621C9" w:rsidP="00A621C9">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Siendo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refieren lo siguiente:</w:t>
      </w:r>
    </w:p>
    <w:p w:rsidR="00A621C9" w:rsidRDefault="00A621C9" w:rsidP="00A621C9">
      <w:pPr>
        <w:ind w:left="851" w:right="899"/>
        <w:jc w:val="both"/>
        <w:rPr>
          <w:rFonts w:ascii="Palatino Linotype" w:hAnsi="Palatino Linotype" w:cs="Arial"/>
        </w:rPr>
      </w:pPr>
    </w:p>
    <w:p w:rsidR="00A621C9" w:rsidRDefault="00A621C9" w:rsidP="00A621C9">
      <w:pPr>
        <w:ind w:left="851" w:right="899"/>
        <w:jc w:val="both"/>
        <w:rPr>
          <w:rFonts w:ascii="Palatino Linotype" w:hAnsi="Palatino Linotype" w:cs="Arial"/>
          <w:b/>
          <w:i/>
          <w:sz w:val="22"/>
          <w:szCs w:val="22"/>
          <w:lang w:eastAsia="es-MX"/>
        </w:rPr>
      </w:pPr>
      <w:r>
        <w:rPr>
          <w:rFonts w:ascii="Palatino Linotype" w:hAnsi="Palatino Linotype" w:cs="Arial"/>
          <w:b/>
          <w:sz w:val="22"/>
          <w:szCs w:val="22"/>
          <w:lang w:eastAsia="es-MX"/>
        </w:rPr>
        <w:t>“</w:t>
      </w:r>
      <w:r>
        <w:rPr>
          <w:rFonts w:ascii="Palatino Linotype" w:hAnsi="Palatino Linotype" w:cs="Arial"/>
          <w:b/>
          <w:i/>
          <w:sz w:val="22"/>
          <w:szCs w:val="22"/>
          <w:lang w:eastAsia="es-MX"/>
        </w:rPr>
        <w:t>CRITERIO 0002-11</w:t>
      </w:r>
    </w:p>
    <w:p w:rsidR="00A621C9" w:rsidRDefault="00A621C9" w:rsidP="00A621C9">
      <w:pPr>
        <w:ind w:left="851" w:right="899"/>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INFORMACIÓN PÚBLICA, CONCEPTO DE, EN MATERIA DE TRANSPARENCIA. INTERPRETACIÓN SISTEMÁTICA DE LOS ARTÍCULOS 2°, FRACCIÓN </w:t>
      </w:r>
      <w:r>
        <w:rPr>
          <w:rFonts w:ascii="Palatino Linotype" w:hAnsi="Palatino Linotype" w:cs="Arial"/>
          <w:b/>
          <w:bCs/>
          <w:i/>
          <w:sz w:val="22"/>
          <w:szCs w:val="22"/>
          <w:lang w:eastAsia="es-MX"/>
        </w:rPr>
        <w:t xml:space="preserve">V, XV, Y XVI, </w:t>
      </w:r>
      <w:r>
        <w:rPr>
          <w:rFonts w:ascii="Palatino Linotype" w:hAnsi="Palatino Linotype" w:cs="Arial"/>
          <w:b/>
          <w:i/>
          <w:sz w:val="22"/>
          <w:szCs w:val="22"/>
          <w:lang w:eastAsia="es-MX"/>
        </w:rPr>
        <w:t>3°, 4°, 11 Y 41.</w:t>
      </w:r>
      <w:r>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w:t>
      </w:r>
      <w:r>
        <w:rPr>
          <w:rFonts w:ascii="Palatino Linotype" w:hAnsi="Palatino Linotype" w:cs="Arial"/>
          <w:i/>
          <w:sz w:val="22"/>
          <w:szCs w:val="22"/>
          <w:lang w:eastAsia="es-MX"/>
        </w:rPr>
        <w:lastRenderedPageBreak/>
        <w:t>registros y documentos públicos, administrados, generados o en posesión de los órganos u organismos públicos, en virtud del ejercicio de sus funciones de derecho público, sin importar su fuente, soporte o fecha de elaboración.</w:t>
      </w:r>
    </w:p>
    <w:p w:rsidR="00A621C9" w:rsidRDefault="00A621C9" w:rsidP="00A621C9">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rsidR="00A621C9" w:rsidRDefault="00A621C9" w:rsidP="00A621C9">
      <w:pPr>
        <w:ind w:left="851" w:right="899"/>
        <w:jc w:val="both"/>
        <w:rPr>
          <w:rFonts w:ascii="Palatino Linotype" w:hAnsi="Palatino Linotype" w:cs="Arial"/>
          <w:b/>
          <w:i/>
          <w:sz w:val="22"/>
          <w:szCs w:val="22"/>
          <w:lang w:eastAsia="es-MX"/>
        </w:rPr>
      </w:pPr>
      <w:r>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A621C9" w:rsidRDefault="00A621C9" w:rsidP="00A621C9">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rsidR="00A621C9" w:rsidRDefault="00A621C9" w:rsidP="00A621C9">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w:t>
      </w:r>
      <w:r w:rsidR="00E166D6">
        <w:rPr>
          <w:rFonts w:ascii="Palatino Linotype" w:hAnsi="Palatino Linotype" w:cs="Arial"/>
          <w:i/>
          <w:sz w:val="22"/>
          <w:szCs w:val="22"/>
          <w:lang w:eastAsia="es-MX"/>
        </w:rPr>
        <w:t>sión de los Sujetos Obligados.”</w:t>
      </w:r>
    </w:p>
    <w:p w:rsidR="00E166D6" w:rsidRDefault="00E166D6" w:rsidP="00A621C9">
      <w:pPr>
        <w:ind w:left="851" w:right="899"/>
        <w:jc w:val="both"/>
        <w:rPr>
          <w:rFonts w:ascii="Palatino Linotype" w:hAnsi="Palatino Linotype" w:cs="Arial"/>
          <w:i/>
          <w:sz w:val="22"/>
          <w:szCs w:val="22"/>
          <w:lang w:eastAsia="es-MX"/>
        </w:rPr>
      </w:pPr>
    </w:p>
    <w:p w:rsidR="00A23D45" w:rsidRDefault="00A621C9" w:rsidP="00A621C9">
      <w:pPr>
        <w:spacing w:before="240" w:after="240" w:line="360" w:lineRule="auto"/>
        <w:contextualSpacing/>
        <w:jc w:val="both"/>
        <w:rPr>
          <w:rFonts w:ascii="Palatino Linotype" w:eastAsia="Calibri" w:hAnsi="Palatino Linotype" w:cs="Arial"/>
          <w:lang w:val="es-MX" w:eastAsia="en-US"/>
        </w:rPr>
      </w:pPr>
      <w:r>
        <w:rPr>
          <w:rFonts w:ascii="Palatino Linotype" w:eastAsia="Calibri" w:hAnsi="Palatino Linotype" w:cs="Arial"/>
          <w:lang w:val="es-MX" w:eastAsia="en-US"/>
        </w:rPr>
        <w:t xml:space="preserve">En segundo lugar, es conveniente resaltar </w:t>
      </w:r>
      <w:r w:rsidR="00A23D45">
        <w:rPr>
          <w:rFonts w:ascii="Palatino Linotype" w:eastAsia="Calibri" w:hAnsi="Palatino Linotype" w:cs="Arial"/>
          <w:lang w:val="es-MX" w:eastAsia="en-US"/>
        </w:rPr>
        <w:t xml:space="preserve">que la solicitante </w:t>
      </w:r>
      <w:r w:rsidR="00761FA6">
        <w:rPr>
          <w:rFonts w:ascii="Palatino Linotype" w:eastAsia="Calibri" w:hAnsi="Palatino Linotype" w:cs="Arial"/>
          <w:lang w:val="es-MX" w:eastAsia="en-US"/>
        </w:rPr>
        <w:t>requirió los procesos de selecció</w:t>
      </w:r>
      <w:r w:rsidR="00AE2355">
        <w:rPr>
          <w:rFonts w:ascii="Palatino Linotype" w:eastAsia="Calibri" w:hAnsi="Palatino Linotype" w:cs="Arial"/>
          <w:lang w:val="es-MX" w:eastAsia="en-US"/>
        </w:rPr>
        <w:t>n y</w:t>
      </w:r>
      <w:r w:rsidR="00761FA6">
        <w:rPr>
          <w:rFonts w:ascii="Palatino Linotype" w:eastAsia="Calibri" w:hAnsi="Palatino Linotype" w:cs="Arial"/>
          <w:lang w:val="es-MX" w:eastAsia="en-US"/>
        </w:rPr>
        <w:t xml:space="preserve"> elección </w:t>
      </w:r>
      <w:r w:rsidR="00AE2355">
        <w:rPr>
          <w:rFonts w:ascii="Palatino Linotype" w:eastAsia="Calibri" w:hAnsi="Palatino Linotype" w:cs="Arial"/>
          <w:lang w:val="es-MX" w:eastAsia="en-US"/>
        </w:rPr>
        <w:t>del suplente de la Dirección de la División de Ingeniería Mecatrónica, así como los de</w:t>
      </w:r>
      <w:r w:rsidR="00761FA6">
        <w:rPr>
          <w:rFonts w:ascii="Palatino Linotype" w:eastAsia="Calibri" w:hAnsi="Palatino Linotype" w:cs="Arial"/>
          <w:lang w:val="es-MX" w:eastAsia="en-US"/>
        </w:rPr>
        <w:t xml:space="preserve"> ingreso, promoci</w:t>
      </w:r>
      <w:r w:rsidR="00AE2355">
        <w:rPr>
          <w:rFonts w:ascii="Palatino Linotype" w:eastAsia="Calibri" w:hAnsi="Palatino Linotype" w:cs="Arial"/>
          <w:lang w:val="es-MX" w:eastAsia="en-US"/>
        </w:rPr>
        <w:t>ón y permanencia</w:t>
      </w:r>
      <w:r w:rsidR="00761FA6">
        <w:rPr>
          <w:rFonts w:ascii="Palatino Linotype" w:eastAsia="Calibri" w:hAnsi="Palatino Linotype" w:cs="Arial"/>
          <w:lang w:val="es-MX" w:eastAsia="en-US"/>
        </w:rPr>
        <w:t xml:space="preserve"> </w:t>
      </w:r>
      <w:r w:rsidR="00AE2355">
        <w:rPr>
          <w:rFonts w:ascii="Palatino Linotype" w:eastAsia="Calibri" w:hAnsi="Palatino Linotype" w:cs="Arial"/>
          <w:lang w:val="es-MX" w:eastAsia="en-US"/>
        </w:rPr>
        <w:t xml:space="preserve">de Diana Palacios </w:t>
      </w:r>
      <w:r w:rsidR="00AA6A52">
        <w:rPr>
          <w:rFonts w:ascii="Palatino Linotype" w:eastAsia="Calibri" w:hAnsi="Palatino Linotype" w:cs="Arial"/>
          <w:lang w:val="es-MX" w:eastAsia="en-US"/>
        </w:rPr>
        <w:t xml:space="preserve">Valdez y </w:t>
      </w:r>
      <w:proofErr w:type="spellStart"/>
      <w:r w:rsidR="00AA6A52">
        <w:rPr>
          <w:rFonts w:ascii="Palatino Linotype" w:eastAsia="Calibri" w:hAnsi="Palatino Linotype" w:cs="Arial"/>
          <w:lang w:val="es-MX" w:eastAsia="en-US"/>
        </w:rPr>
        <w:t>Arlette</w:t>
      </w:r>
      <w:proofErr w:type="spellEnd"/>
      <w:r w:rsidR="00AA6A52">
        <w:rPr>
          <w:rFonts w:ascii="Palatino Linotype" w:eastAsia="Calibri" w:hAnsi="Palatino Linotype" w:cs="Arial"/>
          <w:lang w:val="es-MX" w:eastAsia="en-US"/>
        </w:rPr>
        <w:t xml:space="preserve"> Navarrete Cruz, </w:t>
      </w:r>
      <w:r w:rsidR="003015AC">
        <w:rPr>
          <w:rFonts w:ascii="Palatino Linotype" w:eastAsia="Calibri" w:hAnsi="Palatino Linotype" w:cs="Arial"/>
          <w:lang w:val="es-MX" w:eastAsia="en-US"/>
        </w:rPr>
        <w:t>esta última como titular de l</w:t>
      </w:r>
      <w:r w:rsidR="004950FD">
        <w:rPr>
          <w:rFonts w:ascii="Palatino Linotype" w:eastAsia="Calibri" w:hAnsi="Palatino Linotype" w:cs="Arial"/>
          <w:lang w:val="es-MX" w:eastAsia="en-US"/>
        </w:rPr>
        <w:t>a</w:t>
      </w:r>
      <w:r w:rsidR="00AE2355">
        <w:rPr>
          <w:rFonts w:ascii="Palatino Linotype" w:eastAsia="Calibri" w:hAnsi="Palatino Linotype" w:cs="Arial"/>
          <w:lang w:val="es-MX" w:eastAsia="en-US"/>
        </w:rPr>
        <w:t xml:space="preserve"> </w:t>
      </w:r>
      <w:r w:rsidR="00761FA6" w:rsidRPr="00AE2355">
        <w:rPr>
          <w:rFonts w:ascii="Palatino Linotype" w:eastAsia="Calibri" w:hAnsi="Palatino Linotype" w:cs="Arial"/>
          <w:lang w:val="es-MX" w:eastAsia="en-US"/>
        </w:rPr>
        <w:t>Dirección de Ingeniería Mecatr</w:t>
      </w:r>
      <w:r w:rsidR="004950FD">
        <w:rPr>
          <w:rFonts w:ascii="Palatino Linotype" w:eastAsia="Calibri" w:hAnsi="Palatino Linotype" w:cs="Arial"/>
          <w:lang w:val="es-MX" w:eastAsia="en-US"/>
        </w:rPr>
        <w:t>ónica; todos de la Universidad Politécnica del Valle de Toluca.</w:t>
      </w:r>
    </w:p>
    <w:p w:rsidR="00AE2355" w:rsidRDefault="00AE2355" w:rsidP="00A621C9">
      <w:pPr>
        <w:spacing w:before="240" w:after="240" w:line="360" w:lineRule="auto"/>
        <w:contextualSpacing/>
        <w:jc w:val="both"/>
        <w:rPr>
          <w:rFonts w:ascii="Palatino Linotype" w:eastAsia="Calibri" w:hAnsi="Palatino Linotype" w:cs="Arial"/>
          <w:lang w:val="es-MX" w:eastAsia="en-US"/>
        </w:rPr>
      </w:pPr>
    </w:p>
    <w:p w:rsidR="0021413E" w:rsidRPr="00AA6A52" w:rsidRDefault="00880167" w:rsidP="00A621C9">
      <w:pPr>
        <w:spacing w:before="240" w:after="240" w:line="360" w:lineRule="auto"/>
        <w:contextualSpacing/>
        <w:jc w:val="both"/>
        <w:rPr>
          <w:rFonts w:ascii="Palatino Linotype" w:eastAsia="Calibri" w:hAnsi="Palatino Linotype" w:cs="Arial"/>
          <w:lang w:val="es-MX" w:eastAsia="en-US"/>
        </w:rPr>
      </w:pPr>
      <w:r w:rsidRPr="00AA6A52">
        <w:rPr>
          <w:rFonts w:ascii="Palatino Linotype" w:eastAsia="Calibri" w:hAnsi="Palatino Linotype" w:cs="Arial"/>
          <w:lang w:val="es-MX" w:eastAsia="en-US"/>
        </w:rPr>
        <w:t>A lo cual, e</w:t>
      </w:r>
      <w:r w:rsidR="00AE2355" w:rsidRPr="00AA6A52">
        <w:rPr>
          <w:rFonts w:ascii="Palatino Linotype" w:eastAsia="Calibri" w:hAnsi="Palatino Linotype" w:cs="Arial"/>
          <w:lang w:val="es-MX" w:eastAsia="en-US"/>
        </w:rPr>
        <w:t xml:space="preserve">l </w:t>
      </w:r>
      <w:r w:rsidRPr="00AA6A52">
        <w:rPr>
          <w:rFonts w:ascii="Palatino Linotype" w:eastAsia="Calibri" w:hAnsi="Palatino Linotype" w:cs="Arial"/>
          <w:lang w:val="es-MX" w:eastAsia="en-US"/>
        </w:rPr>
        <w:t>Sujeto Obligado</w:t>
      </w:r>
      <w:r w:rsidR="00AE2355" w:rsidRPr="00AA6A52">
        <w:rPr>
          <w:rFonts w:ascii="Palatino Linotype" w:eastAsia="Calibri" w:hAnsi="Palatino Linotype" w:cs="Arial"/>
          <w:lang w:val="es-MX" w:eastAsia="en-US"/>
        </w:rPr>
        <w:t xml:space="preserve"> advi</w:t>
      </w:r>
      <w:r w:rsidRPr="00AA6A52">
        <w:rPr>
          <w:rFonts w:ascii="Palatino Linotype" w:eastAsia="Calibri" w:hAnsi="Palatino Linotype" w:cs="Arial"/>
          <w:lang w:val="es-MX" w:eastAsia="en-US"/>
        </w:rPr>
        <w:t>erte en su</w:t>
      </w:r>
      <w:r w:rsidR="001B343F" w:rsidRPr="00AA6A52">
        <w:rPr>
          <w:rFonts w:ascii="Palatino Linotype" w:eastAsia="Calibri" w:hAnsi="Palatino Linotype" w:cs="Arial"/>
          <w:lang w:val="es-MX" w:eastAsia="en-US"/>
        </w:rPr>
        <w:t>s</w:t>
      </w:r>
      <w:r w:rsidRPr="00AA6A52">
        <w:rPr>
          <w:rFonts w:ascii="Palatino Linotype" w:eastAsia="Calibri" w:hAnsi="Palatino Linotype" w:cs="Arial"/>
          <w:lang w:val="es-MX" w:eastAsia="en-US"/>
        </w:rPr>
        <w:t xml:space="preserve"> respuesta</w:t>
      </w:r>
      <w:r w:rsidR="001B343F" w:rsidRPr="00AA6A52">
        <w:rPr>
          <w:rFonts w:ascii="Palatino Linotype" w:eastAsia="Calibri" w:hAnsi="Palatino Linotype" w:cs="Arial"/>
          <w:lang w:val="es-MX" w:eastAsia="en-US"/>
        </w:rPr>
        <w:t xml:space="preserve">s, </w:t>
      </w:r>
      <w:r w:rsidR="0021413E" w:rsidRPr="00AA6A52">
        <w:rPr>
          <w:rFonts w:ascii="Palatino Linotype" w:eastAsia="Calibri" w:hAnsi="Palatino Linotype" w:cs="Arial"/>
          <w:lang w:val="es-MX" w:eastAsia="en-US"/>
        </w:rPr>
        <w:t xml:space="preserve">que después de realizar una búsqueda exhaustiva y razonable, </w:t>
      </w:r>
      <w:r w:rsidR="001B343F" w:rsidRPr="00AA6A52">
        <w:rPr>
          <w:rFonts w:ascii="Palatino Linotype" w:eastAsia="Calibri" w:hAnsi="Palatino Linotype" w:cs="Arial"/>
          <w:lang w:val="es-MX" w:eastAsia="en-US"/>
        </w:rPr>
        <w:t xml:space="preserve">lo </w:t>
      </w:r>
      <w:r w:rsidR="0021413E" w:rsidRPr="00AA6A52">
        <w:rPr>
          <w:rFonts w:ascii="Palatino Linotype" w:eastAsia="Calibri" w:hAnsi="Palatino Linotype" w:cs="Arial"/>
          <w:lang w:val="es-MX" w:eastAsia="en-US"/>
        </w:rPr>
        <w:t>siguiente</w:t>
      </w:r>
      <w:r w:rsidR="001B343F" w:rsidRPr="00AA6A52">
        <w:rPr>
          <w:rFonts w:ascii="Palatino Linotype" w:eastAsia="Calibri" w:hAnsi="Palatino Linotype" w:cs="Arial"/>
          <w:lang w:val="es-MX" w:eastAsia="en-US"/>
        </w:rPr>
        <w:t>:</w:t>
      </w:r>
    </w:p>
    <w:p w:rsidR="0021413E" w:rsidRPr="00AA6A52" w:rsidRDefault="0021413E" w:rsidP="00A621C9">
      <w:pPr>
        <w:spacing w:before="240" w:after="240" w:line="360" w:lineRule="auto"/>
        <w:contextualSpacing/>
        <w:jc w:val="both"/>
        <w:rPr>
          <w:rFonts w:ascii="Palatino Linotype" w:eastAsia="Calibri" w:hAnsi="Palatino Linotype" w:cs="Arial"/>
          <w:lang w:val="es-MX" w:eastAsia="en-US"/>
        </w:rPr>
      </w:pPr>
    </w:p>
    <w:p w:rsidR="00AE2355" w:rsidRPr="00AA6A52" w:rsidRDefault="0021413E" w:rsidP="00A621C9">
      <w:pPr>
        <w:spacing w:before="240" w:after="240" w:line="360" w:lineRule="auto"/>
        <w:contextualSpacing/>
        <w:jc w:val="both"/>
        <w:rPr>
          <w:rFonts w:ascii="Palatino Linotype" w:eastAsia="Calibri" w:hAnsi="Palatino Linotype" w:cs="Arial"/>
          <w:lang w:val="es-MX" w:eastAsia="en-US"/>
        </w:rPr>
      </w:pPr>
      <w:r w:rsidRPr="00AA6A52">
        <w:rPr>
          <w:rFonts w:ascii="Palatino Linotype" w:eastAsia="Calibri" w:hAnsi="Palatino Linotype" w:cs="Arial"/>
          <w:lang w:val="es-MX" w:eastAsia="en-US"/>
        </w:rPr>
        <w:t>Primero, que</w:t>
      </w:r>
      <w:r w:rsidR="00880167" w:rsidRPr="00AA6A52">
        <w:rPr>
          <w:rFonts w:ascii="Palatino Linotype" w:eastAsia="Calibri" w:hAnsi="Palatino Linotype" w:cs="Arial"/>
          <w:lang w:val="es-MX" w:eastAsia="en-US"/>
        </w:rPr>
        <w:t xml:space="preserve"> en los archivos del departamento de recursos humanos y materiales, no se genera un proceso de selección y elección del suplente de la Dirección de la División de Ingeniería Mecatrónica; </w:t>
      </w:r>
      <w:r w:rsidR="001B343F" w:rsidRPr="00AA6A52">
        <w:rPr>
          <w:rFonts w:ascii="Palatino Linotype" w:eastAsia="Calibri" w:hAnsi="Palatino Linotype" w:cs="Arial"/>
          <w:lang w:val="es-MX" w:eastAsia="en-US"/>
        </w:rPr>
        <w:t>si no que para el caso de que el</w:t>
      </w:r>
      <w:r w:rsidR="00880167" w:rsidRPr="00AA6A52">
        <w:rPr>
          <w:rFonts w:ascii="Palatino Linotype" w:eastAsia="Calibri" w:hAnsi="Palatino Linotype" w:cs="Arial"/>
          <w:lang w:val="es-MX" w:eastAsia="en-US"/>
        </w:rPr>
        <w:t xml:space="preserve"> </w:t>
      </w:r>
      <w:r w:rsidR="001B343F" w:rsidRPr="00AA6A52">
        <w:rPr>
          <w:rFonts w:ascii="Palatino Linotype" w:eastAsia="Calibri" w:hAnsi="Palatino Linotype" w:cs="Arial"/>
          <w:lang w:val="es-MX" w:eastAsia="en-US"/>
        </w:rPr>
        <w:t xml:space="preserve">titular de </w:t>
      </w:r>
      <w:r w:rsidR="00880167" w:rsidRPr="00AA6A52">
        <w:rPr>
          <w:rFonts w:ascii="Palatino Linotype" w:eastAsia="Calibri" w:hAnsi="Palatino Linotype" w:cs="Arial"/>
          <w:lang w:val="es-MX" w:eastAsia="en-US"/>
        </w:rPr>
        <w:t xml:space="preserve">Dirección </w:t>
      </w:r>
      <w:r w:rsidR="001B343F" w:rsidRPr="00AA6A52">
        <w:rPr>
          <w:rFonts w:ascii="Palatino Linotype" w:eastAsia="Calibri" w:hAnsi="Palatino Linotype" w:cs="Arial"/>
          <w:lang w:val="es-MX" w:eastAsia="en-US"/>
        </w:rPr>
        <w:t>se a</w:t>
      </w:r>
      <w:r w:rsidR="003015AC">
        <w:rPr>
          <w:rFonts w:ascii="Palatino Linotype" w:eastAsia="Calibri" w:hAnsi="Palatino Linotype" w:cs="Arial"/>
          <w:lang w:val="es-MX" w:eastAsia="en-US"/>
        </w:rPr>
        <w:t>use</w:t>
      </w:r>
      <w:r w:rsidR="001B343F" w:rsidRPr="00AA6A52">
        <w:rPr>
          <w:rFonts w:ascii="Palatino Linotype" w:eastAsia="Calibri" w:hAnsi="Palatino Linotype" w:cs="Arial"/>
          <w:lang w:val="es-MX" w:eastAsia="en-US"/>
        </w:rPr>
        <w:t>nte hasta por quince días, ser</w:t>
      </w:r>
      <w:r w:rsidRPr="00AA6A52">
        <w:rPr>
          <w:rFonts w:ascii="Palatino Linotype" w:eastAsia="Calibri" w:hAnsi="Palatino Linotype" w:cs="Arial"/>
          <w:lang w:val="es-MX" w:eastAsia="en-US"/>
        </w:rPr>
        <w:t>á suplido</w:t>
      </w:r>
      <w:r w:rsidR="001B343F" w:rsidRPr="00AA6A52">
        <w:rPr>
          <w:rFonts w:ascii="Palatino Linotype" w:eastAsia="Calibri" w:hAnsi="Palatino Linotype" w:cs="Arial"/>
          <w:lang w:val="es-MX" w:eastAsia="en-US"/>
        </w:rPr>
        <w:t xml:space="preserve"> por el servidor público de la jerarquía inmediata inferior, que la Dirección tenga asignada y para el caso de que la ausencia sea mayor de quince días el Recto</w:t>
      </w:r>
      <w:r w:rsidR="003015AC">
        <w:rPr>
          <w:rFonts w:ascii="Palatino Linotype" w:eastAsia="Calibri" w:hAnsi="Palatino Linotype" w:cs="Arial"/>
          <w:lang w:val="es-MX" w:eastAsia="en-US"/>
        </w:rPr>
        <w:t>r del Sujeto Obligado, designará</w:t>
      </w:r>
      <w:r w:rsidR="001B343F" w:rsidRPr="00AA6A52">
        <w:rPr>
          <w:rFonts w:ascii="Palatino Linotype" w:eastAsia="Calibri" w:hAnsi="Palatino Linotype" w:cs="Arial"/>
          <w:lang w:val="es-MX" w:eastAsia="en-US"/>
        </w:rPr>
        <w:t xml:space="preserve"> al </w:t>
      </w:r>
      <w:r w:rsidR="001B343F" w:rsidRPr="00AA6A52">
        <w:rPr>
          <w:rFonts w:ascii="Palatino Linotype" w:eastAsia="Calibri" w:hAnsi="Palatino Linotype" w:cs="Arial"/>
          <w:lang w:val="es-MX" w:eastAsia="en-US"/>
        </w:rPr>
        <w:lastRenderedPageBreak/>
        <w:t>suplente de la Dirección, lo anterior en término del fundamento legal que el Sujeto Obligad</w:t>
      </w:r>
      <w:r w:rsidR="00374EE6" w:rsidRPr="00AA6A52">
        <w:rPr>
          <w:rFonts w:ascii="Palatino Linotype" w:eastAsia="Calibri" w:hAnsi="Palatino Linotype" w:cs="Arial"/>
          <w:lang w:val="es-MX" w:eastAsia="en-US"/>
        </w:rPr>
        <w:t>o</w:t>
      </w:r>
      <w:r w:rsidR="001B343F" w:rsidRPr="00AA6A52">
        <w:rPr>
          <w:rFonts w:ascii="Palatino Linotype" w:eastAsia="Calibri" w:hAnsi="Palatino Linotype" w:cs="Arial"/>
          <w:lang w:val="es-MX" w:eastAsia="en-US"/>
        </w:rPr>
        <w:t xml:space="preserve"> cita en su respuesta, por consiguiente, es pertinente a traer lo establecido por los artículo, 19 y 20 del capítulo VI, del Reglamento Interior de la Universidad Politécnica del Valle Toluca, para determinar si se encuentra establecido un proceso de selección y elección del suplente de Dirección del Sujeto Obligado, lo cuales establecen a la letra lo siguiente:</w:t>
      </w:r>
    </w:p>
    <w:p w:rsidR="001B343F" w:rsidRPr="00AA6A52" w:rsidRDefault="001B343F" w:rsidP="00A621C9">
      <w:pPr>
        <w:spacing w:before="240" w:after="240" w:line="360" w:lineRule="auto"/>
        <w:contextualSpacing/>
        <w:jc w:val="both"/>
        <w:rPr>
          <w:rFonts w:ascii="Palatino Linotype" w:eastAsia="Calibri" w:hAnsi="Palatino Linotype" w:cs="Arial"/>
          <w:lang w:val="es-MX" w:eastAsia="en-US"/>
        </w:rPr>
      </w:pPr>
    </w:p>
    <w:p w:rsidR="0021413E" w:rsidRPr="00AA6A52" w:rsidRDefault="00AE74BB" w:rsidP="0021413E">
      <w:pPr>
        <w:spacing w:before="240" w:after="240"/>
        <w:ind w:left="567" w:right="616"/>
        <w:contextualSpacing/>
        <w:jc w:val="both"/>
        <w:rPr>
          <w:rFonts w:ascii="Palatino Linotype" w:hAnsi="Palatino Linotype"/>
          <w:i/>
          <w:sz w:val="22"/>
          <w:szCs w:val="22"/>
        </w:rPr>
      </w:pPr>
      <w:r w:rsidRPr="00AA6A52">
        <w:rPr>
          <w:rFonts w:ascii="Palatino Linotype" w:hAnsi="Palatino Linotype"/>
          <w:i/>
          <w:sz w:val="22"/>
          <w:szCs w:val="22"/>
        </w:rPr>
        <w:t>“</w:t>
      </w:r>
      <w:r w:rsidR="001B343F" w:rsidRPr="00AA6A52">
        <w:rPr>
          <w:rFonts w:ascii="Palatino Linotype" w:hAnsi="Palatino Linotype"/>
          <w:i/>
          <w:sz w:val="22"/>
          <w:szCs w:val="22"/>
        </w:rPr>
        <w:t>Artículo 19.- El Rector será suplido en sus ausencias temporales hasta por 15 días, por la o el servidor público de la jerarquía inmediata inferior que aquél designe; tratándose de ausencias mayores de 15 días, por quien designe la Presidenta o el Pr</w:t>
      </w:r>
      <w:r w:rsidR="0021413E" w:rsidRPr="00AA6A52">
        <w:rPr>
          <w:rFonts w:ascii="Palatino Linotype" w:hAnsi="Palatino Linotype"/>
          <w:i/>
          <w:sz w:val="22"/>
          <w:szCs w:val="22"/>
        </w:rPr>
        <w:t>esidente de la Junta Directiva.</w:t>
      </w:r>
    </w:p>
    <w:p w:rsidR="001B343F" w:rsidRPr="00AA6A52" w:rsidRDefault="001B343F" w:rsidP="0021413E">
      <w:pPr>
        <w:spacing w:before="240" w:after="240"/>
        <w:ind w:left="567" w:right="616"/>
        <w:contextualSpacing/>
        <w:jc w:val="both"/>
        <w:rPr>
          <w:rFonts w:ascii="Palatino Linotype" w:eastAsia="Calibri" w:hAnsi="Palatino Linotype" w:cs="Arial"/>
          <w:i/>
          <w:sz w:val="22"/>
          <w:szCs w:val="22"/>
          <w:lang w:val="es-MX" w:eastAsia="en-US"/>
        </w:rPr>
      </w:pPr>
      <w:r w:rsidRPr="00AA6A52">
        <w:rPr>
          <w:rFonts w:ascii="Palatino Linotype" w:hAnsi="Palatino Linotype"/>
          <w:i/>
          <w:sz w:val="22"/>
          <w:szCs w:val="22"/>
        </w:rPr>
        <w:t xml:space="preserve">Artículo 20.- </w:t>
      </w:r>
      <w:r w:rsidRPr="00AA6A52">
        <w:rPr>
          <w:rFonts w:ascii="Palatino Linotype" w:hAnsi="Palatino Linotype"/>
          <w:b/>
          <w:i/>
          <w:sz w:val="22"/>
          <w:szCs w:val="22"/>
        </w:rPr>
        <w:t>Las y los titulares de las direcciones de división, subdirección y jefatura de departamento serán suplidos en sus ausencias temporales hasta por 15 días, por la o el servidor público de la jerarquía inmediata inferior que ellos designen. Tratándose de ausencias mayores de 15 días, por la o el servidor público que designe el Rector. Referente al Órgano Interno de Control</w:t>
      </w:r>
      <w:r w:rsidRPr="00AA6A52">
        <w:rPr>
          <w:rFonts w:ascii="Palatino Linotype" w:hAnsi="Palatino Linotype"/>
          <w:i/>
          <w:sz w:val="22"/>
          <w:szCs w:val="22"/>
        </w:rPr>
        <w:t>, estará sujeto a lo señalado en el Reglamento Interior de la Secretaría de la Contraloría del Gobierno del Estado de México.</w:t>
      </w:r>
      <w:r w:rsidR="00AE74BB" w:rsidRPr="00AA6A52">
        <w:rPr>
          <w:rFonts w:ascii="Palatino Linotype" w:hAnsi="Palatino Linotype"/>
          <w:i/>
          <w:sz w:val="22"/>
          <w:szCs w:val="22"/>
        </w:rPr>
        <w:t>”</w:t>
      </w:r>
    </w:p>
    <w:p w:rsidR="001B343F" w:rsidRPr="00AA6A52" w:rsidRDefault="001B343F" w:rsidP="00A621C9">
      <w:pPr>
        <w:spacing w:before="240" w:after="240" w:line="360" w:lineRule="auto"/>
        <w:contextualSpacing/>
        <w:jc w:val="both"/>
        <w:rPr>
          <w:rFonts w:ascii="Palatino Linotype" w:eastAsia="Calibri" w:hAnsi="Palatino Linotype" w:cs="Arial"/>
          <w:lang w:val="es-MX" w:eastAsia="en-US"/>
        </w:rPr>
      </w:pPr>
    </w:p>
    <w:p w:rsidR="00A23D45" w:rsidRPr="00AA6A52" w:rsidRDefault="00323278" w:rsidP="00A621C9">
      <w:pPr>
        <w:spacing w:before="240" w:after="240" w:line="360" w:lineRule="auto"/>
        <w:contextualSpacing/>
        <w:jc w:val="both"/>
        <w:rPr>
          <w:rFonts w:ascii="Palatino Linotype" w:eastAsia="Calibri" w:hAnsi="Palatino Linotype" w:cs="Arial"/>
          <w:lang w:val="es-MX" w:eastAsia="en-US"/>
        </w:rPr>
      </w:pPr>
      <w:r w:rsidRPr="00AA6A52">
        <w:rPr>
          <w:rFonts w:ascii="Palatino Linotype" w:eastAsia="Calibri" w:hAnsi="Palatino Linotype" w:cs="Arial"/>
          <w:lang w:val="es-MX" w:eastAsia="en-US"/>
        </w:rPr>
        <w:t xml:space="preserve">De lo anterior transcrito así como del Decreto </w:t>
      </w:r>
      <w:r w:rsidR="002D5D7A" w:rsidRPr="00AA6A52">
        <w:rPr>
          <w:rFonts w:ascii="Palatino Linotype" w:eastAsia="Calibri" w:hAnsi="Palatino Linotype" w:cs="Arial"/>
          <w:lang w:val="es-MX" w:eastAsia="en-US"/>
        </w:rPr>
        <w:t xml:space="preserve">del Ejecutivo del Estado por medio del cual </w:t>
      </w:r>
      <w:r w:rsidR="002D5D7A" w:rsidRPr="00AA6A52">
        <w:rPr>
          <w:rFonts w:ascii="Palatino Linotype" w:hAnsi="Palatino Linotype"/>
        </w:rPr>
        <w:t>crea al Organismo Público Descentralizado de carácter Estatal denominado Universidad Politécnica del Valle de Toluca, de fecha 13 de noviembre de 2006 y su reforma del 14 de noviembre de 2011, M</w:t>
      </w:r>
      <w:r w:rsidR="002D5D7A" w:rsidRPr="00AA6A52">
        <w:rPr>
          <w:rFonts w:ascii="Palatino Linotype" w:eastAsia="Calibri" w:hAnsi="Palatino Linotype" w:cs="Arial"/>
          <w:lang w:val="es-MX" w:eastAsia="en-US"/>
        </w:rPr>
        <w:t xml:space="preserve">anual General de Organización del Sujeto Obligado, Reglamento Interior de la Universidad Politécnica del Valle de Toluca, no se indica </w:t>
      </w:r>
      <w:r w:rsidR="00731358" w:rsidRPr="00AA6A52">
        <w:rPr>
          <w:rFonts w:ascii="Palatino Linotype" w:eastAsia="Calibri" w:hAnsi="Palatino Linotype" w:cs="Arial"/>
          <w:lang w:val="es-MX" w:eastAsia="en-US"/>
        </w:rPr>
        <w:t xml:space="preserve">algún procedimiento para la selección y elección del Suplente de la Dirección de la División de Ingeniería Mecatrónica, </w:t>
      </w:r>
      <w:r w:rsidR="00B67D3C" w:rsidRPr="00AA6A52">
        <w:rPr>
          <w:rFonts w:ascii="Palatino Linotype" w:eastAsia="Calibri" w:hAnsi="Palatino Linotype" w:cs="Arial"/>
          <w:lang w:val="es-MX" w:eastAsia="en-US"/>
        </w:rPr>
        <w:t>razón por la cual es procedente confirma la respuesta del Sujeto Obligado en cuanto a este punto.</w:t>
      </w:r>
    </w:p>
    <w:p w:rsidR="002D5D7A" w:rsidRDefault="002D5D7A" w:rsidP="00A621C9">
      <w:pPr>
        <w:spacing w:before="240" w:after="240" w:line="360" w:lineRule="auto"/>
        <w:contextualSpacing/>
        <w:jc w:val="both"/>
        <w:rPr>
          <w:rFonts w:ascii="Palatino Linotype" w:eastAsia="Calibri" w:hAnsi="Palatino Linotype" w:cs="Arial"/>
          <w:lang w:val="es-MX" w:eastAsia="en-US"/>
        </w:rPr>
      </w:pPr>
    </w:p>
    <w:p w:rsidR="00F6072F" w:rsidRPr="00CE1F89" w:rsidRDefault="00374EE6" w:rsidP="00A621C9">
      <w:pPr>
        <w:spacing w:before="240" w:after="240" w:line="360" w:lineRule="auto"/>
        <w:contextualSpacing/>
        <w:jc w:val="both"/>
        <w:rPr>
          <w:rFonts w:ascii="Palatino Linotype" w:eastAsia="Calibri" w:hAnsi="Palatino Linotype" w:cs="Arial"/>
          <w:lang w:val="es-MX" w:eastAsia="en-US"/>
        </w:rPr>
      </w:pPr>
      <w:r w:rsidRPr="00CE1F89">
        <w:rPr>
          <w:rFonts w:ascii="Palatino Linotype" w:eastAsia="Calibri" w:hAnsi="Palatino Linotype" w:cs="Arial"/>
          <w:lang w:val="es-MX" w:eastAsia="en-US"/>
        </w:rPr>
        <w:lastRenderedPageBreak/>
        <w:t xml:space="preserve">Segundo, </w:t>
      </w:r>
      <w:r w:rsidR="00F6072F" w:rsidRPr="00CE1F89">
        <w:rPr>
          <w:rFonts w:ascii="Palatino Linotype" w:eastAsia="Calibri" w:hAnsi="Palatino Linotype" w:cs="Arial"/>
          <w:lang w:val="es-MX" w:eastAsia="en-US"/>
        </w:rPr>
        <w:t>en cuanto al proceso de ingreso, promoción y permanencia de Diana Palacios Valdez, el Sujeto Obligado advierte en su respuesta que dicha persona se trata de la Subdirectora de Servicios Escolares</w:t>
      </w:r>
      <w:r w:rsidR="00BD2B3B" w:rsidRPr="00CE1F89">
        <w:rPr>
          <w:rFonts w:ascii="Palatino Linotype" w:eastAsia="Calibri" w:hAnsi="Palatino Linotype" w:cs="Arial"/>
          <w:lang w:val="es-MX" w:eastAsia="en-US"/>
        </w:rPr>
        <w:t xml:space="preserve"> </w:t>
      </w:r>
      <w:r w:rsidR="004950FD">
        <w:rPr>
          <w:rFonts w:ascii="Palatino Linotype" w:eastAsia="Calibri" w:hAnsi="Palatino Linotype" w:cs="Arial"/>
          <w:lang w:val="es-MX" w:eastAsia="en-US"/>
        </w:rPr>
        <w:t>e informa que</w:t>
      </w:r>
      <w:r w:rsidR="00BD2B3B" w:rsidRPr="00CE1F89">
        <w:rPr>
          <w:rFonts w:ascii="Palatino Linotype" w:eastAsia="Calibri" w:hAnsi="Palatino Linotype" w:cs="Arial"/>
          <w:lang w:val="es-MX" w:eastAsia="en-US"/>
        </w:rPr>
        <w:t xml:space="preserve"> en los archivos del </w:t>
      </w:r>
      <w:r w:rsidR="00FC07A3">
        <w:rPr>
          <w:rFonts w:ascii="Palatino Linotype" w:eastAsia="Calibri" w:hAnsi="Palatino Linotype" w:cs="Arial"/>
          <w:lang w:val="es-MX" w:eastAsia="en-US"/>
        </w:rPr>
        <w:t xml:space="preserve">Departamento de Recursos Humanos y Materiales, </w:t>
      </w:r>
      <w:r w:rsidR="00BD2B3B" w:rsidRPr="00CE1F89">
        <w:rPr>
          <w:rFonts w:ascii="Palatino Linotype" w:eastAsia="Calibri" w:hAnsi="Palatino Linotype" w:cs="Arial"/>
          <w:lang w:val="es-MX" w:eastAsia="en-US"/>
        </w:rPr>
        <w:t>el proceso de ingreso de la Maestra Diana Palacios Valdez, se efectuó en términos del artículo 27, fracción V, del Decreto de Creación del Sujeto Obligado de fecha 13 de noviembre del 2006, en donde se faculta al Rector de la Universidad Politécnica del Valle de Toluca la designación de la Subdirectora de Servicios Escolares, asimismo indica el Sujeto Obligado que dicho ingreso se realizó cumpliendo con los requisitos establecidos en la hoja de requisitos que se anexa a la respuesta, pero el Jefe del Departamento de Recurso Humanos y Materiales fue omiso en anexar dicha hoja de requis</w:t>
      </w:r>
      <w:r w:rsidR="00DE3141">
        <w:rPr>
          <w:rFonts w:ascii="Palatino Linotype" w:eastAsia="Calibri" w:hAnsi="Palatino Linotype" w:cs="Arial"/>
          <w:lang w:val="es-MX" w:eastAsia="en-US"/>
        </w:rPr>
        <w:t xml:space="preserve">itos, y que no fue necesario que se realizará </w:t>
      </w:r>
      <w:r w:rsidR="005A29A0">
        <w:rPr>
          <w:rFonts w:ascii="Palatino Linotype" w:eastAsia="Calibri" w:hAnsi="Palatino Linotype" w:cs="Arial"/>
          <w:lang w:val="es-MX" w:eastAsia="en-US"/>
        </w:rPr>
        <w:t>algún proceso de evaluación; toda vez que no es un requisito para ocupar el puesto de Subdirector</w:t>
      </w:r>
      <w:r w:rsidR="004950FD">
        <w:rPr>
          <w:rFonts w:ascii="Palatino Linotype" w:eastAsia="Calibri" w:hAnsi="Palatino Linotype" w:cs="Arial"/>
          <w:lang w:val="es-MX" w:eastAsia="en-US"/>
        </w:rPr>
        <w:t xml:space="preserve"> en comento</w:t>
      </w:r>
      <w:r w:rsidR="005A29A0">
        <w:rPr>
          <w:rFonts w:ascii="Palatino Linotype" w:eastAsia="Calibri" w:hAnsi="Palatino Linotype" w:cs="Arial"/>
          <w:lang w:val="es-MX" w:eastAsia="en-US"/>
        </w:rPr>
        <w:t>.</w:t>
      </w:r>
    </w:p>
    <w:p w:rsidR="00AA6A52" w:rsidRPr="00CE1F89" w:rsidRDefault="00AA6A52" w:rsidP="00A621C9">
      <w:pPr>
        <w:spacing w:before="240" w:after="240" w:line="360" w:lineRule="auto"/>
        <w:contextualSpacing/>
        <w:jc w:val="both"/>
        <w:rPr>
          <w:rFonts w:ascii="Palatino Linotype" w:eastAsia="Calibri" w:hAnsi="Palatino Linotype" w:cs="Arial"/>
          <w:lang w:val="es-MX" w:eastAsia="en-US"/>
        </w:rPr>
      </w:pPr>
    </w:p>
    <w:p w:rsidR="00BD2B3B" w:rsidRPr="00CE1F89" w:rsidRDefault="00BD2B3B" w:rsidP="00A621C9">
      <w:pPr>
        <w:spacing w:before="240" w:after="240" w:line="360" w:lineRule="auto"/>
        <w:contextualSpacing/>
        <w:jc w:val="both"/>
        <w:rPr>
          <w:rFonts w:ascii="Palatino Linotype" w:eastAsia="Calibri" w:hAnsi="Palatino Linotype" w:cs="Arial"/>
          <w:lang w:val="es-MX" w:eastAsia="en-US"/>
        </w:rPr>
      </w:pPr>
      <w:r w:rsidRPr="00CE1F89">
        <w:rPr>
          <w:rFonts w:ascii="Palatino Linotype" w:eastAsia="Calibri" w:hAnsi="Palatino Linotype" w:cs="Arial"/>
          <w:lang w:val="es-MX" w:eastAsia="en-US"/>
        </w:rPr>
        <w:t>En base a lo anterior, es procedent</w:t>
      </w:r>
      <w:r w:rsidR="005D4677">
        <w:rPr>
          <w:rFonts w:ascii="Palatino Linotype" w:eastAsia="Calibri" w:hAnsi="Palatino Linotype" w:cs="Arial"/>
          <w:lang w:val="es-MX" w:eastAsia="en-US"/>
        </w:rPr>
        <w:t>e analizar lo establecido en el</w:t>
      </w:r>
      <w:r w:rsidRPr="00CE1F89">
        <w:rPr>
          <w:rFonts w:ascii="Palatino Linotype" w:eastAsia="Calibri" w:hAnsi="Palatino Linotype" w:cs="Arial"/>
          <w:lang w:val="es-MX" w:eastAsia="en-US"/>
        </w:rPr>
        <w:t xml:space="preserve"> art</w:t>
      </w:r>
      <w:r w:rsidR="005D4677">
        <w:rPr>
          <w:rFonts w:ascii="Palatino Linotype" w:eastAsia="Calibri" w:hAnsi="Palatino Linotype" w:cs="Arial"/>
          <w:lang w:val="es-MX" w:eastAsia="en-US"/>
        </w:rPr>
        <w:t>ículo</w:t>
      </w:r>
      <w:r w:rsidR="005A29A0">
        <w:rPr>
          <w:rFonts w:ascii="Palatino Linotype" w:eastAsia="Calibri" w:hAnsi="Palatino Linotype" w:cs="Arial"/>
          <w:lang w:val="es-MX" w:eastAsia="en-US"/>
        </w:rPr>
        <w:t xml:space="preserve"> </w:t>
      </w:r>
      <w:r w:rsidR="00A57088" w:rsidRPr="00CE1F89">
        <w:rPr>
          <w:rFonts w:ascii="Palatino Linotype" w:eastAsia="Calibri" w:hAnsi="Palatino Linotype" w:cs="Arial"/>
          <w:lang w:val="es-MX" w:eastAsia="en-US"/>
        </w:rPr>
        <w:t>27, fracción V</w:t>
      </w:r>
      <w:r w:rsidR="00CE1F89" w:rsidRPr="00CE1F89">
        <w:rPr>
          <w:rFonts w:ascii="Palatino Linotype" w:eastAsia="Calibri" w:hAnsi="Palatino Linotype" w:cs="Arial"/>
          <w:lang w:val="es-MX" w:eastAsia="en-US"/>
        </w:rPr>
        <w:t xml:space="preserve"> del Decreto por medio del cual se crea la Universidad Politécnica del Valle de Toluca, de fecha 13 de noviembre </w:t>
      </w:r>
      <w:r w:rsidR="00355533">
        <w:rPr>
          <w:rFonts w:ascii="Palatino Linotype" w:eastAsia="Calibri" w:hAnsi="Palatino Linotype" w:cs="Arial"/>
          <w:lang w:val="es-MX" w:eastAsia="en-US"/>
        </w:rPr>
        <w:t>del 2006 y demás ordenamientos legales emitidos por el Sujeto Obligado,</w:t>
      </w:r>
      <w:r w:rsidR="005D4677">
        <w:rPr>
          <w:rFonts w:ascii="Palatino Linotype" w:eastAsia="Calibri" w:hAnsi="Palatino Linotype" w:cs="Arial"/>
          <w:lang w:val="es-MX" w:eastAsia="en-US"/>
        </w:rPr>
        <w:t xml:space="preserve"> </w:t>
      </w:r>
      <w:r w:rsidR="00355533" w:rsidRPr="00AA6A52">
        <w:rPr>
          <w:rFonts w:ascii="Palatino Linotype" w:eastAsia="Calibri" w:hAnsi="Palatino Linotype" w:cs="Arial"/>
          <w:lang w:val="es-MX" w:eastAsia="en-US"/>
        </w:rPr>
        <w:t>para determina</w:t>
      </w:r>
      <w:r w:rsidR="00355533">
        <w:rPr>
          <w:rFonts w:ascii="Palatino Linotype" w:eastAsia="Calibri" w:hAnsi="Palatino Linotype" w:cs="Arial"/>
          <w:lang w:val="es-MX" w:eastAsia="en-US"/>
        </w:rPr>
        <w:t>r si se encuentra establecido el</w:t>
      </w:r>
      <w:r w:rsidR="00355533" w:rsidRPr="00AA6A52">
        <w:rPr>
          <w:rFonts w:ascii="Palatino Linotype" w:eastAsia="Calibri" w:hAnsi="Palatino Linotype" w:cs="Arial"/>
          <w:lang w:val="es-MX" w:eastAsia="en-US"/>
        </w:rPr>
        <w:t xml:space="preserve"> proceso </w:t>
      </w:r>
      <w:r w:rsidR="00355533">
        <w:rPr>
          <w:rFonts w:ascii="Palatino Linotype" w:eastAsia="Calibri" w:hAnsi="Palatino Linotype" w:cs="Arial"/>
          <w:lang w:val="es-MX" w:eastAsia="en-US"/>
        </w:rPr>
        <w:t xml:space="preserve">requerido por el particular, </w:t>
      </w:r>
      <w:r w:rsidR="005D4677">
        <w:rPr>
          <w:rFonts w:ascii="Palatino Linotype" w:eastAsia="Calibri" w:hAnsi="Palatino Linotype" w:cs="Arial"/>
          <w:lang w:val="es-MX" w:eastAsia="en-US"/>
        </w:rPr>
        <w:t>el cual</w:t>
      </w:r>
      <w:r w:rsidR="00355533">
        <w:rPr>
          <w:rFonts w:ascii="Palatino Linotype" w:eastAsia="Calibri" w:hAnsi="Palatino Linotype" w:cs="Arial"/>
          <w:lang w:val="es-MX" w:eastAsia="en-US"/>
        </w:rPr>
        <w:t xml:space="preserve"> a la letra establece</w:t>
      </w:r>
      <w:r w:rsidR="00CE1F89" w:rsidRPr="00CE1F89">
        <w:rPr>
          <w:rFonts w:ascii="Palatino Linotype" w:eastAsia="Calibri" w:hAnsi="Palatino Linotype" w:cs="Arial"/>
          <w:lang w:val="es-MX" w:eastAsia="en-US"/>
        </w:rPr>
        <w:t xml:space="preserve"> lo siguiente:</w:t>
      </w:r>
    </w:p>
    <w:p w:rsidR="00A57088" w:rsidRPr="00CE1F89" w:rsidRDefault="00A57088" w:rsidP="00A621C9">
      <w:pPr>
        <w:spacing w:before="240" w:after="240" w:line="360" w:lineRule="auto"/>
        <w:contextualSpacing/>
        <w:jc w:val="both"/>
        <w:rPr>
          <w:rFonts w:ascii="Palatino Linotype" w:eastAsia="Calibri" w:hAnsi="Palatino Linotype" w:cs="Arial"/>
          <w:lang w:val="es-MX" w:eastAsia="en-US"/>
        </w:rPr>
      </w:pPr>
    </w:p>
    <w:p w:rsidR="00A57088" w:rsidRDefault="00CE1F89" w:rsidP="00CE1F89">
      <w:pPr>
        <w:spacing w:before="240" w:after="240"/>
        <w:ind w:left="567" w:right="616"/>
        <w:contextualSpacing/>
        <w:jc w:val="both"/>
        <w:rPr>
          <w:rFonts w:ascii="Palatino Linotype" w:hAnsi="Palatino Linotype"/>
          <w:i/>
          <w:sz w:val="22"/>
          <w:szCs w:val="22"/>
        </w:rPr>
      </w:pPr>
      <w:r>
        <w:rPr>
          <w:rFonts w:ascii="Palatino Linotype" w:hAnsi="Palatino Linotype"/>
          <w:b/>
          <w:i/>
          <w:sz w:val="22"/>
          <w:szCs w:val="22"/>
        </w:rPr>
        <w:t>“</w:t>
      </w:r>
      <w:r w:rsidR="00A57088" w:rsidRPr="00585109">
        <w:rPr>
          <w:rFonts w:ascii="Palatino Linotype" w:hAnsi="Palatino Linotype"/>
          <w:b/>
          <w:i/>
          <w:sz w:val="22"/>
          <w:szCs w:val="22"/>
        </w:rPr>
        <w:t>Artículo 27.- El Rector de la Universidad Politécnica del Valle de Toluca tendrá</w:t>
      </w:r>
      <w:r w:rsidRPr="00585109">
        <w:rPr>
          <w:rFonts w:ascii="Palatino Linotype" w:hAnsi="Palatino Linotype"/>
          <w:b/>
          <w:i/>
          <w:sz w:val="22"/>
          <w:szCs w:val="22"/>
        </w:rPr>
        <w:t xml:space="preserve"> </w:t>
      </w:r>
      <w:r w:rsidR="00A57088" w:rsidRPr="00585109">
        <w:rPr>
          <w:rFonts w:ascii="Palatino Linotype" w:hAnsi="Palatino Linotype"/>
          <w:b/>
          <w:i/>
          <w:sz w:val="22"/>
          <w:szCs w:val="22"/>
        </w:rPr>
        <w:t>las facultades y obligaciones siguientes</w:t>
      </w:r>
      <w:r w:rsidR="00A57088" w:rsidRPr="00CE1F89">
        <w:rPr>
          <w:rFonts w:ascii="Palatino Linotype" w:hAnsi="Palatino Linotype"/>
          <w:i/>
          <w:sz w:val="22"/>
          <w:szCs w:val="22"/>
        </w:rPr>
        <w:t>:</w:t>
      </w:r>
    </w:p>
    <w:p w:rsidR="00CE1F89" w:rsidRPr="00CE1F89" w:rsidRDefault="00CE1F89" w:rsidP="00CE1F89">
      <w:pPr>
        <w:spacing w:before="240" w:after="240"/>
        <w:ind w:left="567" w:right="616"/>
        <w:contextualSpacing/>
        <w:jc w:val="both"/>
        <w:rPr>
          <w:rFonts w:ascii="Palatino Linotype" w:hAnsi="Palatino Linotype"/>
          <w:i/>
          <w:sz w:val="22"/>
          <w:szCs w:val="22"/>
        </w:rPr>
      </w:pPr>
      <w:r>
        <w:rPr>
          <w:rFonts w:ascii="Palatino Linotype" w:hAnsi="Palatino Linotype"/>
          <w:b/>
          <w:i/>
          <w:sz w:val="22"/>
          <w:szCs w:val="22"/>
        </w:rPr>
        <w:t>…</w:t>
      </w:r>
    </w:p>
    <w:p w:rsidR="00A57088" w:rsidRDefault="00A57088" w:rsidP="00CE1F89">
      <w:pPr>
        <w:spacing w:before="240" w:after="240"/>
        <w:ind w:left="567" w:right="616"/>
        <w:contextualSpacing/>
        <w:jc w:val="both"/>
        <w:rPr>
          <w:rFonts w:ascii="Palatino Linotype" w:hAnsi="Palatino Linotype"/>
          <w:i/>
          <w:sz w:val="22"/>
          <w:szCs w:val="22"/>
        </w:rPr>
      </w:pPr>
      <w:r w:rsidRPr="00CE1F89">
        <w:rPr>
          <w:rFonts w:ascii="Palatino Linotype" w:hAnsi="Palatino Linotype"/>
          <w:i/>
          <w:sz w:val="22"/>
          <w:szCs w:val="22"/>
        </w:rPr>
        <w:t>V. Proponer a la Junta Directiva para su aprobación los nombramientos</w:t>
      </w:r>
      <w:r w:rsidR="00CE1F89">
        <w:rPr>
          <w:rFonts w:ascii="Palatino Linotype" w:hAnsi="Palatino Linotype"/>
          <w:i/>
          <w:sz w:val="22"/>
          <w:szCs w:val="22"/>
        </w:rPr>
        <w:t xml:space="preserve"> </w:t>
      </w:r>
      <w:r w:rsidRPr="00CE1F89">
        <w:rPr>
          <w:rFonts w:ascii="Palatino Linotype" w:hAnsi="Palatino Linotype"/>
          <w:i/>
          <w:sz w:val="22"/>
          <w:szCs w:val="22"/>
        </w:rPr>
        <w:t xml:space="preserve">y remociones de los secretarios, directores de programa académico, directores de programa </w:t>
      </w:r>
      <w:r w:rsidRPr="00CE1F89">
        <w:rPr>
          <w:rFonts w:ascii="Palatino Linotype" w:hAnsi="Palatino Linotype"/>
          <w:i/>
          <w:sz w:val="22"/>
          <w:szCs w:val="22"/>
        </w:rPr>
        <w:lastRenderedPageBreak/>
        <w:t>administrativo y abogado,</w:t>
      </w:r>
      <w:r w:rsidR="00CE1F89">
        <w:rPr>
          <w:rFonts w:ascii="Palatino Linotype" w:hAnsi="Palatino Linotype"/>
          <w:i/>
          <w:sz w:val="22"/>
          <w:szCs w:val="22"/>
        </w:rPr>
        <w:t xml:space="preserve"> </w:t>
      </w:r>
      <w:r w:rsidRPr="00CE1F89">
        <w:rPr>
          <w:rFonts w:ascii="Palatino Linotype" w:hAnsi="Palatino Linotype"/>
          <w:i/>
          <w:sz w:val="22"/>
          <w:szCs w:val="22"/>
        </w:rPr>
        <w:t>general, así como someter a su consideración las renuncias de los mismos;</w:t>
      </w:r>
    </w:p>
    <w:p w:rsidR="00CE1F89" w:rsidRPr="00CE1F89" w:rsidRDefault="00CE1F89" w:rsidP="00CE1F89">
      <w:pPr>
        <w:spacing w:before="240" w:after="240"/>
        <w:ind w:left="567" w:right="616"/>
        <w:contextualSpacing/>
        <w:jc w:val="both"/>
        <w:rPr>
          <w:rFonts w:ascii="Palatino Linotype" w:hAnsi="Palatino Linotype"/>
          <w:b/>
          <w:i/>
          <w:sz w:val="22"/>
          <w:szCs w:val="22"/>
        </w:rPr>
      </w:pPr>
      <w:r w:rsidRPr="00CE1F89">
        <w:rPr>
          <w:rFonts w:ascii="Palatino Linotype" w:hAnsi="Palatino Linotype"/>
          <w:b/>
          <w:i/>
          <w:sz w:val="22"/>
          <w:szCs w:val="22"/>
        </w:rPr>
        <w:t xml:space="preserve">IX. Nombrar y remover al personal de la Universidad cuyo nombramiento o remoción no esté determinado de otra </w:t>
      </w:r>
      <w:r>
        <w:rPr>
          <w:rFonts w:ascii="Palatino Linotype" w:hAnsi="Palatino Linotype"/>
          <w:b/>
          <w:i/>
          <w:sz w:val="22"/>
          <w:szCs w:val="22"/>
        </w:rPr>
        <w:t>manera…</w:t>
      </w:r>
      <w:r w:rsidR="005D4677">
        <w:rPr>
          <w:rFonts w:ascii="Palatino Linotype" w:hAnsi="Palatino Linotype"/>
          <w:b/>
          <w:i/>
          <w:sz w:val="22"/>
          <w:szCs w:val="22"/>
        </w:rPr>
        <w:t>” (Sic)</w:t>
      </w:r>
    </w:p>
    <w:p w:rsidR="00CE1F89" w:rsidRPr="00CE1F89" w:rsidRDefault="00CE1F89" w:rsidP="00CE1F89">
      <w:pPr>
        <w:spacing w:before="240" w:after="240"/>
        <w:ind w:left="567" w:right="616"/>
        <w:contextualSpacing/>
        <w:jc w:val="both"/>
        <w:rPr>
          <w:rFonts w:ascii="Palatino Linotype" w:hAnsi="Palatino Linotype"/>
          <w:i/>
          <w:sz w:val="22"/>
          <w:szCs w:val="22"/>
        </w:rPr>
      </w:pPr>
    </w:p>
    <w:p w:rsidR="004950FD" w:rsidRDefault="004950FD" w:rsidP="00CE1F89">
      <w:pPr>
        <w:spacing w:before="240" w:after="240" w:line="360" w:lineRule="auto"/>
        <w:contextualSpacing/>
        <w:jc w:val="both"/>
        <w:rPr>
          <w:rFonts w:ascii="Palatino Linotype" w:eastAsia="Calibri" w:hAnsi="Palatino Linotype" w:cs="Arial"/>
          <w:lang w:val="es-MX" w:eastAsia="en-US"/>
        </w:rPr>
      </w:pPr>
    </w:p>
    <w:p w:rsidR="00CE1F89" w:rsidRDefault="00585109" w:rsidP="00CE1F89">
      <w:pPr>
        <w:spacing w:before="240" w:after="240" w:line="360" w:lineRule="auto"/>
        <w:contextualSpacing/>
        <w:jc w:val="both"/>
        <w:rPr>
          <w:rFonts w:ascii="Palatino Linotype" w:eastAsia="Calibri" w:hAnsi="Palatino Linotype" w:cs="Arial"/>
          <w:lang w:val="es-MX" w:eastAsia="en-US"/>
        </w:rPr>
      </w:pPr>
      <w:r>
        <w:rPr>
          <w:rFonts w:ascii="Palatino Linotype" w:eastAsia="Calibri" w:hAnsi="Palatino Linotype" w:cs="Arial"/>
          <w:lang w:val="es-MX" w:eastAsia="en-US"/>
        </w:rPr>
        <w:t>Luego entonces, de los preceptos legales con antelación</w:t>
      </w:r>
      <w:r w:rsidR="00DE3141">
        <w:rPr>
          <w:rFonts w:ascii="Palatino Linotype" w:eastAsia="Calibri" w:hAnsi="Palatino Linotype" w:cs="Arial"/>
          <w:lang w:val="es-MX" w:eastAsia="en-US"/>
        </w:rPr>
        <w:t>, así como de los ordenamientos legales denominados</w:t>
      </w:r>
      <w:r w:rsidR="00CE1F89">
        <w:rPr>
          <w:rFonts w:ascii="Palatino Linotype" w:eastAsia="Calibri" w:hAnsi="Palatino Linotype" w:cs="Arial"/>
          <w:lang w:val="es-MX" w:eastAsia="en-US"/>
        </w:rPr>
        <w:t xml:space="preserve"> Manual General d</w:t>
      </w:r>
      <w:r w:rsidR="00CE1F89" w:rsidRPr="00CE1F89">
        <w:rPr>
          <w:rFonts w:ascii="Palatino Linotype" w:eastAsia="Calibri" w:hAnsi="Palatino Linotype" w:cs="Arial"/>
          <w:lang w:val="es-MX" w:eastAsia="en-US"/>
        </w:rPr>
        <w:t>e Organización</w:t>
      </w:r>
      <w:r w:rsidR="00CE1F89">
        <w:rPr>
          <w:rFonts w:ascii="Palatino Linotype" w:eastAsia="Calibri" w:hAnsi="Palatino Linotype" w:cs="Arial"/>
          <w:lang w:val="es-MX" w:eastAsia="en-US"/>
        </w:rPr>
        <w:t xml:space="preserve"> de l</w:t>
      </w:r>
      <w:r w:rsidR="00CE1F89" w:rsidRPr="00CE1F89">
        <w:rPr>
          <w:rFonts w:ascii="Palatino Linotype" w:eastAsia="Calibri" w:hAnsi="Palatino Linotype" w:cs="Arial"/>
          <w:lang w:val="es-MX" w:eastAsia="en-US"/>
        </w:rPr>
        <w:t>a Universidad Politécnica</w:t>
      </w:r>
      <w:r w:rsidR="00CE1F89">
        <w:rPr>
          <w:rFonts w:ascii="Palatino Linotype" w:eastAsia="Calibri" w:hAnsi="Palatino Linotype" w:cs="Arial"/>
          <w:lang w:val="es-MX" w:eastAsia="en-US"/>
        </w:rPr>
        <w:t xml:space="preserve"> del Valle de Toluca, Reglamento Interior de la Universidad Politécnica del Valle d</w:t>
      </w:r>
      <w:r w:rsidR="00CE1F89" w:rsidRPr="00CE1F89">
        <w:rPr>
          <w:rFonts w:ascii="Palatino Linotype" w:eastAsia="Calibri" w:hAnsi="Palatino Linotype" w:cs="Arial"/>
          <w:lang w:val="es-MX" w:eastAsia="en-US"/>
        </w:rPr>
        <w:t>e Toluca</w:t>
      </w:r>
      <w:r w:rsidR="00DE3141">
        <w:rPr>
          <w:rFonts w:ascii="Palatino Linotype" w:eastAsia="Calibri" w:hAnsi="Palatino Linotype" w:cs="Arial"/>
          <w:lang w:val="es-MX" w:eastAsia="en-US"/>
        </w:rPr>
        <w:t xml:space="preserve"> y Decreto del Ejecutivo del Estado por el que se R</w:t>
      </w:r>
      <w:r w:rsidR="00DE3141" w:rsidRPr="00DE3141">
        <w:rPr>
          <w:rFonts w:ascii="Palatino Linotype" w:eastAsia="Calibri" w:hAnsi="Palatino Linotype" w:cs="Arial"/>
          <w:lang w:val="es-MX" w:eastAsia="en-US"/>
        </w:rPr>
        <w:t>eforma el</w:t>
      </w:r>
      <w:r w:rsidR="00DE3141">
        <w:rPr>
          <w:rFonts w:ascii="Palatino Linotype" w:eastAsia="Calibri" w:hAnsi="Palatino Linotype" w:cs="Arial"/>
          <w:lang w:val="es-MX" w:eastAsia="en-US"/>
        </w:rPr>
        <w:t xml:space="preserve"> diverso por el que se crea el Organismo P</w:t>
      </w:r>
      <w:r w:rsidR="00DE3141" w:rsidRPr="00DE3141">
        <w:rPr>
          <w:rFonts w:ascii="Palatino Linotype" w:eastAsia="Calibri" w:hAnsi="Palatino Linotype" w:cs="Arial"/>
          <w:lang w:val="es-MX" w:eastAsia="en-US"/>
        </w:rPr>
        <w:t>úblico</w:t>
      </w:r>
      <w:r w:rsidR="00DE3141">
        <w:rPr>
          <w:rFonts w:ascii="Palatino Linotype" w:eastAsia="Calibri" w:hAnsi="Palatino Linotype" w:cs="Arial"/>
          <w:lang w:val="es-MX" w:eastAsia="en-US"/>
        </w:rPr>
        <w:t xml:space="preserve"> D</w:t>
      </w:r>
      <w:r w:rsidR="00DE3141" w:rsidRPr="00DE3141">
        <w:rPr>
          <w:rFonts w:ascii="Palatino Linotype" w:eastAsia="Calibri" w:hAnsi="Palatino Linotype" w:cs="Arial"/>
          <w:lang w:val="es-MX" w:eastAsia="en-US"/>
        </w:rPr>
        <w:t>escentralizado d</w:t>
      </w:r>
      <w:r w:rsidR="00DE3141">
        <w:rPr>
          <w:rFonts w:ascii="Palatino Linotype" w:eastAsia="Calibri" w:hAnsi="Palatino Linotype" w:cs="Arial"/>
          <w:lang w:val="es-MX" w:eastAsia="en-US"/>
        </w:rPr>
        <w:t>e carácter Estatal denominado U</w:t>
      </w:r>
      <w:r w:rsidR="00DE3141" w:rsidRPr="00DE3141">
        <w:rPr>
          <w:rFonts w:ascii="Palatino Linotype" w:eastAsia="Calibri" w:hAnsi="Palatino Linotype" w:cs="Arial"/>
          <w:lang w:val="es-MX" w:eastAsia="en-US"/>
        </w:rPr>
        <w:t xml:space="preserve">niversidad </w:t>
      </w:r>
      <w:r w:rsidR="00DE3141">
        <w:rPr>
          <w:rFonts w:ascii="Palatino Linotype" w:eastAsia="Calibri" w:hAnsi="Palatino Linotype" w:cs="Arial"/>
          <w:lang w:val="es-MX" w:eastAsia="en-US"/>
        </w:rPr>
        <w:t>P</w:t>
      </w:r>
      <w:r w:rsidR="00DE3141" w:rsidRPr="00DE3141">
        <w:rPr>
          <w:rFonts w:ascii="Palatino Linotype" w:eastAsia="Calibri" w:hAnsi="Palatino Linotype" w:cs="Arial"/>
          <w:lang w:val="es-MX" w:eastAsia="en-US"/>
        </w:rPr>
        <w:t>olitécnica</w:t>
      </w:r>
      <w:r w:rsidR="00DE3141">
        <w:rPr>
          <w:rFonts w:ascii="Palatino Linotype" w:eastAsia="Calibri" w:hAnsi="Palatino Linotype" w:cs="Arial"/>
          <w:lang w:val="es-MX" w:eastAsia="en-US"/>
        </w:rPr>
        <w:t xml:space="preserve"> del Valle de Toluca, de fecha catorce de noviembre del dos mil once, no se advierte que exista un proceso de ingreso, promoci</w:t>
      </w:r>
      <w:r w:rsidR="00B87FFE">
        <w:rPr>
          <w:rFonts w:ascii="Palatino Linotype" w:eastAsia="Calibri" w:hAnsi="Palatino Linotype" w:cs="Arial"/>
          <w:lang w:val="es-MX" w:eastAsia="en-US"/>
        </w:rPr>
        <w:t>ón y permanencia para las</w:t>
      </w:r>
      <w:r w:rsidR="00DE3141">
        <w:rPr>
          <w:rFonts w:ascii="Palatino Linotype" w:eastAsia="Calibri" w:hAnsi="Palatino Linotype" w:cs="Arial"/>
          <w:lang w:val="es-MX" w:eastAsia="en-US"/>
        </w:rPr>
        <w:t xml:space="preserve"> S</w:t>
      </w:r>
      <w:r w:rsidR="00B87FFE">
        <w:rPr>
          <w:rFonts w:ascii="Palatino Linotype" w:eastAsia="Calibri" w:hAnsi="Palatino Linotype" w:cs="Arial"/>
          <w:lang w:val="es-MX" w:eastAsia="en-US"/>
        </w:rPr>
        <w:t>ubdirecciones</w:t>
      </w:r>
      <w:r w:rsidR="00DE3141">
        <w:rPr>
          <w:rFonts w:ascii="Palatino Linotype" w:eastAsia="Calibri" w:hAnsi="Palatino Linotype" w:cs="Arial"/>
          <w:lang w:val="es-MX" w:eastAsia="en-US"/>
        </w:rPr>
        <w:t xml:space="preserve"> </w:t>
      </w:r>
      <w:r w:rsidR="00B87FFE">
        <w:rPr>
          <w:rFonts w:ascii="Palatino Linotype" w:eastAsia="Calibri" w:hAnsi="Palatino Linotype" w:cs="Arial"/>
          <w:lang w:val="es-MX" w:eastAsia="en-US"/>
        </w:rPr>
        <w:t>del Sujeto Obligado</w:t>
      </w:r>
      <w:r w:rsidR="00DE3141">
        <w:rPr>
          <w:rFonts w:ascii="Palatino Linotype" w:eastAsia="Calibri" w:hAnsi="Palatino Linotype" w:cs="Arial"/>
          <w:lang w:val="es-MX" w:eastAsia="en-US"/>
        </w:rPr>
        <w:t>, sino únicamente se establece que para la asignación de</w:t>
      </w:r>
      <w:r w:rsidR="005C1D79">
        <w:rPr>
          <w:rFonts w:ascii="Palatino Linotype" w:eastAsia="Calibri" w:hAnsi="Palatino Linotype" w:cs="Arial"/>
          <w:lang w:val="es-MX" w:eastAsia="en-US"/>
        </w:rPr>
        <w:t>l titular de</w:t>
      </w:r>
      <w:r w:rsidR="00DE3141">
        <w:rPr>
          <w:rFonts w:ascii="Palatino Linotype" w:eastAsia="Calibri" w:hAnsi="Palatino Linotype" w:cs="Arial"/>
          <w:lang w:val="es-MX" w:eastAsia="en-US"/>
        </w:rPr>
        <w:t xml:space="preserve"> la Subdirección </w:t>
      </w:r>
      <w:r w:rsidR="005C1D79">
        <w:rPr>
          <w:rFonts w:ascii="Palatino Linotype" w:eastAsia="Calibri" w:hAnsi="Palatino Linotype" w:cs="Arial"/>
          <w:lang w:val="es-MX" w:eastAsia="en-US"/>
        </w:rPr>
        <w:t>de Servicios Escolares</w:t>
      </w:r>
      <w:r w:rsidR="005A29A0">
        <w:rPr>
          <w:rFonts w:ascii="Palatino Linotype" w:eastAsia="Calibri" w:hAnsi="Palatino Linotype" w:cs="Arial"/>
          <w:lang w:val="es-MX" w:eastAsia="en-US"/>
        </w:rPr>
        <w:t>, le corresponde al</w:t>
      </w:r>
      <w:r w:rsidR="00DE3141">
        <w:rPr>
          <w:rFonts w:ascii="Palatino Linotype" w:eastAsia="Calibri" w:hAnsi="Palatino Linotype" w:cs="Arial"/>
          <w:lang w:val="es-MX" w:eastAsia="en-US"/>
        </w:rPr>
        <w:t xml:space="preserve"> Rector del Sujeto Obligado</w:t>
      </w:r>
      <w:r w:rsidR="005C1D79">
        <w:rPr>
          <w:rFonts w:ascii="Palatino Linotype" w:eastAsia="Calibri" w:hAnsi="Palatino Linotype" w:cs="Arial"/>
          <w:lang w:val="es-MX" w:eastAsia="en-US"/>
        </w:rPr>
        <w:t xml:space="preserve"> el nombramiento de dicha S</w:t>
      </w:r>
      <w:r>
        <w:rPr>
          <w:rFonts w:ascii="Palatino Linotype" w:eastAsia="Calibri" w:hAnsi="Palatino Linotype" w:cs="Arial"/>
          <w:lang w:val="es-MX" w:eastAsia="en-US"/>
        </w:rPr>
        <w:t xml:space="preserve">ubdirección; </w:t>
      </w:r>
      <w:r w:rsidR="005A29A0">
        <w:rPr>
          <w:rFonts w:ascii="Palatino Linotype" w:eastAsia="Calibri" w:hAnsi="Palatino Linotype" w:cs="Arial"/>
          <w:lang w:val="es-MX" w:eastAsia="en-US"/>
        </w:rPr>
        <w:t>en términos del artículo 27, fracción IX, del Decreto de creación de la Universidad Politécnica del Valle de Toluca, de fecha trece</w:t>
      </w:r>
      <w:r w:rsidR="0014773F">
        <w:rPr>
          <w:rFonts w:ascii="Palatino Linotype" w:eastAsia="Calibri" w:hAnsi="Palatino Linotype" w:cs="Arial"/>
          <w:lang w:val="es-MX" w:eastAsia="en-US"/>
        </w:rPr>
        <w:t xml:space="preserve"> de noviembre del dos mil seis, siendo esté el proceso para nombramiento de los titulares de las subdirecciones del Sujeto Obligado.</w:t>
      </w:r>
    </w:p>
    <w:p w:rsidR="005A29A0" w:rsidRDefault="005A29A0" w:rsidP="00CE1F89">
      <w:pPr>
        <w:spacing w:before="240" w:after="240" w:line="360" w:lineRule="auto"/>
        <w:contextualSpacing/>
        <w:jc w:val="both"/>
        <w:rPr>
          <w:rFonts w:ascii="Palatino Linotype" w:eastAsia="Calibri" w:hAnsi="Palatino Linotype" w:cs="Arial"/>
          <w:lang w:val="es-MX" w:eastAsia="en-US"/>
        </w:rPr>
      </w:pPr>
    </w:p>
    <w:p w:rsidR="005A29A0" w:rsidRPr="00E75F3C" w:rsidRDefault="005A29A0" w:rsidP="00CE1F89">
      <w:pPr>
        <w:spacing w:before="240" w:after="240" w:line="360" w:lineRule="auto"/>
        <w:contextualSpacing/>
        <w:jc w:val="both"/>
        <w:rPr>
          <w:rFonts w:ascii="Palatino Linotype" w:eastAsia="Calibri" w:hAnsi="Palatino Linotype" w:cs="Arial"/>
          <w:lang w:val="es-MX" w:eastAsia="en-US"/>
        </w:rPr>
      </w:pPr>
      <w:r>
        <w:rPr>
          <w:rFonts w:ascii="Palatino Linotype" w:eastAsia="Calibri" w:hAnsi="Palatino Linotype" w:cs="Arial"/>
          <w:lang w:val="es-MX" w:eastAsia="en-US"/>
        </w:rPr>
        <w:t>Cabe menciona</w:t>
      </w:r>
      <w:r w:rsidR="00E75F3C">
        <w:rPr>
          <w:rFonts w:ascii="Palatino Linotype" w:eastAsia="Calibri" w:hAnsi="Palatino Linotype" w:cs="Arial"/>
          <w:lang w:val="es-MX" w:eastAsia="en-US"/>
        </w:rPr>
        <w:t>r, que del repetitivo decreto por medio del cual se crea al</w:t>
      </w:r>
      <w:r>
        <w:rPr>
          <w:rFonts w:ascii="Palatino Linotype" w:eastAsia="Calibri" w:hAnsi="Palatino Linotype" w:cs="Arial"/>
          <w:lang w:val="es-MX" w:eastAsia="en-US"/>
        </w:rPr>
        <w:t xml:space="preserve"> Sujeto Obligado, se establece un proceso de Ingreso, Promoción y Permanencia, pero únicamente para el personal académico </w:t>
      </w:r>
      <w:r w:rsidR="00E75F3C">
        <w:rPr>
          <w:rFonts w:ascii="Palatino Linotype" w:eastAsia="Calibri" w:hAnsi="Palatino Linotype" w:cs="Arial"/>
          <w:lang w:val="es-MX" w:eastAsia="en-US"/>
        </w:rPr>
        <w:t xml:space="preserve">de </w:t>
      </w:r>
      <w:r>
        <w:rPr>
          <w:rFonts w:ascii="Palatino Linotype" w:eastAsia="Calibri" w:hAnsi="Palatino Linotype" w:cs="Arial"/>
          <w:lang w:val="es-MX" w:eastAsia="en-US"/>
        </w:rPr>
        <w:t xml:space="preserve">la Universidad Politécnica del Valle de Toluca, </w:t>
      </w:r>
      <w:r w:rsidR="00E75F3C">
        <w:rPr>
          <w:rFonts w:ascii="Palatino Linotype" w:eastAsia="Calibri" w:hAnsi="Palatino Linotype" w:cs="Arial"/>
          <w:lang w:val="es-MX" w:eastAsia="en-US"/>
        </w:rPr>
        <w:t xml:space="preserve">lo cual se deriva de </w:t>
      </w:r>
      <w:r>
        <w:rPr>
          <w:rFonts w:ascii="Palatino Linotype" w:eastAsia="Calibri" w:hAnsi="Palatino Linotype" w:cs="Arial"/>
          <w:lang w:val="es-MX" w:eastAsia="en-US"/>
        </w:rPr>
        <w:t xml:space="preserve">los artículos </w:t>
      </w:r>
      <w:r w:rsidRPr="00CE1F89">
        <w:rPr>
          <w:rFonts w:ascii="Palatino Linotype" w:eastAsia="Calibri" w:hAnsi="Palatino Linotype" w:cs="Arial"/>
          <w:lang w:val="es-MX" w:eastAsia="en-US"/>
        </w:rPr>
        <w:t>35, 36, 37, 38, 42 y 45</w:t>
      </w:r>
      <w:r>
        <w:rPr>
          <w:rFonts w:ascii="Palatino Linotype" w:eastAsia="Calibri" w:hAnsi="Palatino Linotype" w:cs="Arial"/>
          <w:lang w:val="es-MX" w:eastAsia="en-US"/>
        </w:rPr>
        <w:t xml:space="preserve">, </w:t>
      </w:r>
      <w:r w:rsidR="006979A3">
        <w:rPr>
          <w:rFonts w:ascii="Palatino Linotype" w:eastAsia="Calibri" w:hAnsi="Palatino Linotype" w:cs="Arial"/>
          <w:lang w:val="es-MX" w:eastAsia="en-US"/>
        </w:rPr>
        <w:t xml:space="preserve">del </w:t>
      </w:r>
      <w:r w:rsidR="00E75F3C">
        <w:rPr>
          <w:rFonts w:ascii="Palatino Linotype" w:eastAsia="Calibri" w:hAnsi="Palatino Linotype" w:cs="Arial"/>
          <w:lang w:val="es-MX" w:eastAsia="en-US"/>
        </w:rPr>
        <w:t>iterativo</w:t>
      </w:r>
      <w:r w:rsidR="006979A3">
        <w:rPr>
          <w:rFonts w:ascii="Palatino Linotype" w:eastAsia="Calibri" w:hAnsi="Palatino Linotype" w:cs="Arial"/>
          <w:lang w:val="es-MX" w:eastAsia="en-US"/>
        </w:rPr>
        <w:t xml:space="preserve"> decreto; </w:t>
      </w:r>
      <w:r w:rsidRPr="00E75F3C">
        <w:rPr>
          <w:rFonts w:ascii="Palatino Linotype" w:eastAsia="Calibri" w:hAnsi="Palatino Linotype" w:cs="Arial"/>
          <w:lang w:val="es-MX" w:eastAsia="en-US"/>
        </w:rPr>
        <w:t>los que se transcriben a continuación</w:t>
      </w:r>
      <w:r w:rsidR="00E75F3C">
        <w:rPr>
          <w:rFonts w:ascii="Palatino Linotype" w:eastAsia="Calibri" w:hAnsi="Palatino Linotype" w:cs="Arial"/>
          <w:lang w:val="es-MX" w:eastAsia="en-US"/>
        </w:rPr>
        <w:t>, para mayor referencia:</w:t>
      </w:r>
    </w:p>
    <w:p w:rsidR="005A29A0" w:rsidRPr="00CE1F89" w:rsidRDefault="005A29A0" w:rsidP="00CE1F89">
      <w:pPr>
        <w:spacing w:before="240" w:after="240" w:line="360" w:lineRule="auto"/>
        <w:contextualSpacing/>
        <w:jc w:val="both"/>
        <w:rPr>
          <w:rFonts w:ascii="Palatino Linotype" w:eastAsia="Calibri" w:hAnsi="Palatino Linotype" w:cs="Arial"/>
          <w:lang w:val="es-MX" w:eastAsia="en-US"/>
        </w:rPr>
      </w:pPr>
    </w:p>
    <w:p w:rsidR="005A29A0" w:rsidRPr="00E75F3C" w:rsidRDefault="005A29A0" w:rsidP="005A29A0">
      <w:pPr>
        <w:spacing w:before="240" w:after="240"/>
        <w:ind w:left="567" w:right="616"/>
        <w:contextualSpacing/>
        <w:jc w:val="both"/>
        <w:rPr>
          <w:rFonts w:ascii="Palatino Linotype" w:hAnsi="Palatino Linotype"/>
          <w:b/>
          <w:i/>
          <w:sz w:val="22"/>
          <w:szCs w:val="22"/>
        </w:rPr>
      </w:pPr>
      <w:r w:rsidRPr="00CE1F89">
        <w:rPr>
          <w:rFonts w:ascii="Palatino Linotype" w:hAnsi="Palatino Linotype"/>
          <w:b/>
          <w:i/>
          <w:sz w:val="22"/>
          <w:szCs w:val="22"/>
        </w:rPr>
        <w:t>Articulo 35.-</w:t>
      </w:r>
      <w:r w:rsidRPr="00CE1F89">
        <w:rPr>
          <w:rFonts w:ascii="Palatino Linotype" w:hAnsi="Palatino Linotype"/>
          <w:i/>
          <w:sz w:val="22"/>
          <w:szCs w:val="22"/>
        </w:rPr>
        <w:t xml:space="preserve"> </w:t>
      </w:r>
      <w:r w:rsidRPr="00E75F3C">
        <w:rPr>
          <w:rFonts w:ascii="Palatino Linotype" w:hAnsi="Palatino Linotype"/>
          <w:b/>
          <w:i/>
          <w:sz w:val="22"/>
          <w:szCs w:val="22"/>
        </w:rPr>
        <w:t>Para el cumplimiento de su objetivo la Universidad contará con el siguiente personal:</w:t>
      </w:r>
    </w:p>
    <w:p w:rsidR="005A29A0" w:rsidRPr="00CE1F89" w:rsidRDefault="005A29A0" w:rsidP="005A29A0">
      <w:pPr>
        <w:spacing w:before="240" w:after="240"/>
        <w:ind w:left="567" w:right="616"/>
        <w:contextualSpacing/>
        <w:jc w:val="both"/>
        <w:rPr>
          <w:rFonts w:ascii="Palatino Linotype" w:hAnsi="Palatino Linotype"/>
          <w:i/>
          <w:sz w:val="22"/>
          <w:szCs w:val="22"/>
        </w:rPr>
      </w:pPr>
    </w:p>
    <w:p w:rsidR="005A29A0" w:rsidRPr="00CE1F89" w:rsidRDefault="005A29A0" w:rsidP="005A29A0">
      <w:pPr>
        <w:spacing w:before="240" w:after="240"/>
        <w:ind w:left="567" w:right="616"/>
        <w:contextualSpacing/>
        <w:jc w:val="both"/>
        <w:rPr>
          <w:rFonts w:ascii="Palatino Linotype" w:hAnsi="Palatino Linotype"/>
          <w:i/>
          <w:sz w:val="22"/>
          <w:szCs w:val="22"/>
        </w:rPr>
      </w:pPr>
      <w:r w:rsidRPr="00CE1F89">
        <w:rPr>
          <w:rFonts w:ascii="Palatino Linotype" w:hAnsi="Palatino Linotype"/>
          <w:i/>
          <w:sz w:val="22"/>
          <w:szCs w:val="22"/>
        </w:rPr>
        <w:t>1. Confianza</w:t>
      </w:r>
    </w:p>
    <w:p w:rsidR="005A29A0" w:rsidRPr="00E75F3C" w:rsidRDefault="005A29A0" w:rsidP="005A29A0">
      <w:pPr>
        <w:spacing w:before="240" w:after="240"/>
        <w:ind w:left="567" w:right="616"/>
        <w:contextualSpacing/>
        <w:jc w:val="both"/>
        <w:rPr>
          <w:rFonts w:ascii="Palatino Linotype" w:hAnsi="Palatino Linotype"/>
          <w:b/>
          <w:i/>
          <w:sz w:val="22"/>
          <w:szCs w:val="22"/>
        </w:rPr>
      </w:pPr>
      <w:r w:rsidRPr="00E75F3C">
        <w:rPr>
          <w:rFonts w:ascii="Palatino Linotype" w:hAnsi="Palatino Linotype"/>
          <w:b/>
          <w:i/>
          <w:sz w:val="22"/>
          <w:szCs w:val="22"/>
        </w:rPr>
        <w:t>11. Académico</w:t>
      </w:r>
    </w:p>
    <w:p w:rsidR="005A29A0" w:rsidRPr="00CE1F89" w:rsidRDefault="005A29A0" w:rsidP="005A29A0">
      <w:pPr>
        <w:spacing w:before="240" w:after="240"/>
        <w:ind w:left="567" w:right="616"/>
        <w:contextualSpacing/>
        <w:jc w:val="both"/>
        <w:rPr>
          <w:rFonts w:ascii="Palatino Linotype" w:hAnsi="Palatino Linotype"/>
          <w:i/>
          <w:sz w:val="22"/>
          <w:szCs w:val="22"/>
        </w:rPr>
      </w:pPr>
      <w:r w:rsidRPr="00CE1F89">
        <w:rPr>
          <w:rFonts w:ascii="Palatino Linotype" w:hAnsi="Palatino Linotype"/>
          <w:i/>
          <w:sz w:val="22"/>
          <w:szCs w:val="22"/>
        </w:rPr>
        <w:t>111. Técnico de apoyo; y</w:t>
      </w:r>
    </w:p>
    <w:p w:rsidR="005A29A0" w:rsidRPr="00CE1F89" w:rsidRDefault="005A29A0" w:rsidP="005A29A0">
      <w:pPr>
        <w:spacing w:before="240" w:after="240"/>
        <w:ind w:left="567" w:right="616"/>
        <w:contextualSpacing/>
        <w:jc w:val="both"/>
        <w:rPr>
          <w:rFonts w:ascii="Palatino Linotype" w:hAnsi="Palatino Linotype"/>
          <w:i/>
          <w:sz w:val="22"/>
          <w:szCs w:val="22"/>
        </w:rPr>
      </w:pPr>
      <w:r w:rsidRPr="00CE1F89">
        <w:rPr>
          <w:rFonts w:ascii="Palatino Linotype" w:hAnsi="Palatino Linotype"/>
          <w:i/>
          <w:sz w:val="22"/>
          <w:szCs w:val="22"/>
        </w:rPr>
        <w:t>IV. De servicios administrativos</w:t>
      </w:r>
    </w:p>
    <w:p w:rsidR="005A29A0" w:rsidRPr="00CE1F89" w:rsidRDefault="005A29A0" w:rsidP="005A29A0">
      <w:pPr>
        <w:spacing w:before="240" w:after="240"/>
        <w:ind w:left="567" w:right="616"/>
        <w:contextualSpacing/>
        <w:jc w:val="both"/>
        <w:rPr>
          <w:rFonts w:ascii="Palatino Linotype" w:hAnsi="Palatino Linotype"/>
          <w:i/>
          <w:sz w:val="22"/>
          <w:szCs w:val="22"/>
        </w:rPr>
      </w:pPr>
    </w:p>
    <w:p w:rsidR="005A29A0" w:rsidRPr="00CE1F89" w:rsidRDefault="005A29A0" w:rsidP="005A29A0">
      <w:pPr>
        <w:spacing w:before="240" w:after="240"/>
        <w:ind w:left="567" w:right="616"/>
        <w:contextualSpacing/>
        <w:jc w:val="both"/>
        <w:rPr>
          <w:rFonts w:ascii="Palatino Linotype" w:hAnsi="Palatino Linotype"/>
          <w:i/>
          <w:sz w:val="22"/>
          <w:szCs w:val="22"/>
        </w:rPr>
      </w:pPr>
      <w:r w:rsidRPr="00E75F3C">
        <w:rPr>
          <w:rFonts w:ascii="Palatino Linotype" w:hAnsi="Palatino Linotype"/>
          <w:b/>
          <w:i/>
          <w:sz w:val="22"/>
          <w:szCs w:val="22"/>
        </w:rPr>
        <w:t>Artículo 36.- El personal académico será el contratado para llevar a cabo las funciones sustantivas de docencia, investigación y desarrollo tecnológico</w:t>
      </w:r>
      <w:r w:rsidRPr="00CE1F89">
        <w:rPr>
          <w:rFonts w:ascii="Palatino Linotype" w:hAnsi="Palatino Linotype"/>
          <w:i/>
          <w:sz w:val="22"/>
          <w:szCs w:val="22"/>
        </w:rPr>
        <w:t>, en los términos de las disposiciones que al respecto se expidan y de los planes y programas que se aprueben.</w:t>
      </w:r>
    </w:p>
    <w:p w:rsidR="005A29A0" w:rsidRPr="00CE1F89" w:rsidRDefault="005A29A0" w:rsidP="005A29A0">
      <w:pPr>
        <w:spacing w:before="240" w:after="240"/>
        <w:ind w:left="567" w:right="616"/>
        <w:contextualSpacing/>
        <w:jc w:val="both"/>
        <w:rPr>
          <w:rFonts w:ascii="Palatino Linotype" w:hAnsi="Palatino Linotype"/>
          <w:i/>
          <w:sz w:val="22"/>
          <w:szCs w:val="22"/>
        </w:rPr>
      </w:pPr>
    </w:p>
    <w:p w:rsidR="005A29A0" w:rsidRPr="00CE1F89" w:rsidRDefault="005A29A0" w:rsidP="005A29A0">
      <w:pPr>
        <w:spacing w:before="240" w:after="240"/>
        <w:ind w:left="567" w:right="616"/>
        <w:contextualSpacing/>
        <w:jc w:val="both"/>
        <w:rPr>
          <w:rFonts w:ascii="Palatino Linotype" w:hAnsi="Palatino Linotype"/>
          <w:i/>
          <w:sz w:val="22"/>
          <w:szCs w:val="22"/>
        </w:rPr>
      </w:pPr>
      <w:r w:rsidRPr="00CE1F89">
        <w:rPr>
          <w:rFonts w:ascii="Palatino Linotype" w:hAnsi="Palatino Linotype"/>
          <w:b/>
          <w:i/>
          <w:sz w:val="22"/>
          <w:szCs w:val="22"/>
        </w:rPr>
        <w:t xml:space="preserve">Artículo 37.- </w:t>
      </w:r>
      <w:r w:rsidRPr="00CE1F89">
        <w:rPr>
          <w:rFonts w:ascii="Palatino Linotype" w:hAnsi="Palatino Linotype"/>
          <w:i/>
          <w:sz w:val="22"/>
          <w:szCs w:val="22"/>
        </w:rPr>
        <w:t>El personal técnico de apoyo será el contratado para realizar funciones que faciliten y complementen directamente el desarrollo de las labores académicas.</w:t>
      </w:r>
    </w:p>
    <w:p w:rsidR="005A29A0" w:rsidRPr="00CE1F89" w:rsidRDefault="005A29A0" w:rsidP="005A29A0">
      <w:pPr>
        <w:spacing w:before="240" w:after="240"/>
        <w:ind w:left="567" w:right="616"/>
        <w:contextualSpacing/>
        <w:jc w:val="both"/>
        <w:rPr>
          <w:rFonts w:ascii="Palatino Linotype" w:hAnsi="Palatino Linotype"/>
          <w:i/>
          <w:sz w:val="22"/>
          <w:szCs w:val="22"/>
        </w:rPr>
      </w:pPr>
    </w:p>
    <w:p w:rsidR="005A29A0" w:rsidRDefault="005A29A0" w:rsidP="005A29A0">
      <w:pPr>
        <w:spacing w:before="240" w:after="240"/>
        <w:ind w:left="567" w:right="616"/>
        <w:contextualSpacing/>
        <w:jc w:val="both"/>
        <w:rPr>
          <w:rFonts w:ascii="Palatino Linotype" w:hAnsi="Palatino Linotype"/>
          <w:i/>
          <w:sz w:val="22"/>
          <w:szCs w:val="22"/>
        </w:rPr>
      </w:pPr>
      <w:r w:rsidRPr="00CE1F89">
        <w:rPr>
          <w:rFonts w:ascii="Palatino Linotype" w:hAnsi="Palatino Linotype"/>
          <w:b/>
          <w:i/>
          <w:sz w:val="22"/>
          <w:szCs w:val="22"/>
        </w:rPr>
        <w:t>Artículo 38.-</w:t>
      </w:r>
      <w:r w:rsidRPr="00CE1F89">
        <w:rPr>
          <w:rFonts w:ascii="Palatino Linotype" w:hAnsi="Palatino Linotype"/>
          <w:i/>
          <w:sz w:val="22"/>
          <w:szCs w:val="22"/>
        </w:rPr>
        <w:t xml:space="preserve"> El personal de servicios administrativos será el contratado para realizar labores distintas a las del personal académico y técnico de apoyo.</w:t>
      </w:r>
    </w:p>
    <w:p w:rsidR="00E75F3C" w:rsidRPr="00CE1F89" w:rsidRDefault="00E75F3C" w:rsidP="005A29A0">
      <w:pPr>
        <w:spacing w:before="240" w:after="240"/>
        <w:ind w:left="567" w:right="616"/>
        <w:contextualSpacing/>
        <w:jc w:val="both"/>
        <w:rPr>
          <w:rFonts w:ascii="Palatino Linotype" w:hAnsi="Palatino Linotype"/>
          <w:i/>
          <w:sz w:val="22"/>
          <w:szCs w:val="22"/>
        </w:rPr>
      </w:pPr>
    </w:p>
    <w:p w:rsidR="005A29A0" w:rsidRDefault="005A29A0" w:rsidP="005A29A0">
      <w:pPr>
        <w:spacing w:before="240" w:after="240"/>
        <w:ind w:left="567" w:right="616"/>
        <w:contextualSpacing/>
        <w:jc w:val="both"/>
        <w:rPr>
          <w:rFonts w:ascii="Palatino Linotype" w:hAnsi="Palatino Linotype"/>
          <w:i/>
          <w:sz w:val="22"/>
          <w:szCs w:val="22"/>
        </w:rPr>
      </w:pPr>
      <w:r w:rsidRPr="00CE1F89">
        <w:rPr>
          <w:rFonts w:ascii="Palatino Linotype" w:hAnsi="Palatino Linotype"/>
          <w:b/>
          <w:i/>
          <w:sz w:val="22"/>
          <w:szCs w:val="22"/>
        </w:rPr>
        <w:t>Artículo 42.-</w:t>
      </w:r>
      <w:r w:rsidRPr="00CE1F89">
        <w:rPr>
          <w:rFonts w:ascii="Palatino Linotype" w:hAnsi="Palatino Linotype"/>
          <w:i/>
          <w:sz w:val="22"/>
          <w:szCs w:val="22"/>
        </w:rPr>
        <w:t xml:space="preserve"> </w:t>
      </w:r>
      <w:r w:rsidRPr="00E75F3C">
        <w:rPr>
          <w:rFonts w:ascii="Palatino Linotype" w:hAnsi="Palatino Linotype"/>
          <w:b/>
          <w:i/>
          <w:sz w:val="22"/>
          <w:szCs w:val="22"/>
        </w:rPr>
        <w:t>El personal académico de la Universidad ingresara mediante concurso de oposición o por procedimientos</w:t>
      </w:r>
      <w:r w:rsidRPr="00CE1F89">
        <w:rPr>
          <w:rFonts w:ascii="Palatino Linotype" w:hAnsi="Palatino Linotype"/>
          <w:i/>
          <w:sz w:val="22"/>
          <w:szCs w:val="22"/>
        </w:rPr>
        <w:t xml:space="preserve"> igualment</w:t>
      </w:r>
      <w:r>
        <w:rPr>
          <w:rFonts w:ascii="Palatino Linotype" w:hAnsi="Palatino Linotype"/>
          <w:i/>
          <w:sz w:val="22"/>
          <w:szCs w:val="22"/>
        </w:rPr>
        <w:t>e</w:t>
      </w:r>
      <w:r w:rsidRPr="00CE1F89">
        <w:rPr>
          <w:rFonts w:ascii="Palatino Linotype" w:hAnsi="Palatino Linotype"/>
          <w:i/>
          <w:sz w:val="22"/>
          <w:szCs w:val="22"/>
        </w:rPr>
        <w:t xml:space="preserve"> idóneos para comprobar la capacidad e idoneidad de los candidatos.</w:t>
      </w:r>
    </w:p>
    <w:p w:rsidR="00E75F3C" w:rsidRPr="00CE1F89" w:rsidRDefault="00E75F3C" w:rsidP="005A29A0">
      <w:pPr>
        <w:spacing w:before="240" w:after="240"/>
        <w:ind w:left="567" w:right="616"/>
        <w:contextualSpacing/>
        <w:jc w:val="both"/>
        <w:rPr>
          <w:rFonts w:ascii="Palatino Linotype" w:hAnsi="Palatino Linotype"/>
          <w:i/>
          <w:sz w:val="22"/>
          <w:szCs w:val="22"/>
        </w:rPr>
      </w:pPr>
    </w:p>
    <w:p w:rsidR="005A29A0" w:rsidRPr="00CE1F89" w:rsidRDefault="005A29A0" w:rsidP="005A29A0">
      <w:pPr>
        <w:spacing w:before="240" w:after="240"/>
        <w:ind w:left="567" w:right="616"/>
        <w:contextualSpacing/>
        <w:jc w:val="both"/>
        <w:rPr>
          <w:rFonts w:ascii="Palatino Linotype" w:hAnsi="Palatino Linotype"/>
          <w:i/>
          <w:sz w:val="22"/>
          <w:szCs w:val="22"/>
        </w:rPr>
      </w:pPr>
      <w:r w:rsidRPr="00CE1F89">
        <w:rPr>
          <w:rFonts w:ascii="Palatino Linotype" w:hAnsi="Palatino Linotype"/>
          <w:b/>
          <w:i/>
          <w:sz w:val="22"/>
          <w:szCs w:val="22"/>
        </w:rPr>
        <w:t>Artículo 45.-</w:t>
      </w:r>
      <w:r w:rsidRPr="00CE1F89">
        <w:rPr>
          <w:rFonts w:ascii="Palatino Linotype" w:hAnsi="Palatino Linotype"/>
          <w:i/>
          <w:sz w:val="22"/>
          <w:szCs w:val="22"/>
        </w:rPr>
        <w:t xml:space="preserve"> </w:t>
      </w:r>
      <w:r w:rsidRPr="00E75F3C">
        <w:rPr>
          <w:rFonts w:ascii="Palatino Linotype" w:hAnsi="Palatino Linotype"/>
          <w:b/>
          <w:i/>
          <w:sz w:val="22"/>
          <w:szCs w:val="22"/>
        </w:rPr>
        <w:t xml:space="preserve">Para llevar a cabo las funciones de docencia, investigación, difusión y vinculación, existirán en la universidad profesores investigadores y de asignatura cuyas relaciones de trabajo se regularán por el </w:t>
      </w:r>
      <w:r w:rsidRPr="00E75F3C">
        <w:rPr>
          <w:rFonts w:ascii="Palatino Linotype" w:hAnsi="Palatino Linotype"/>
          <w:b/>
          <w:i/>
          <w:sz w:val="22"/>
          <w:szCs w:val="22"/>
          <w:u w:val="single"/>
        </w:rPr>
        <w:t>Reglamento de Ingreso, Promoción y Permanencia del Personal Académico de la propia Universidad</w:t>
      </w:r>
      <w:r w:rsidRPr="00CE1F89">
        <w:rPr>
          <w:rFonts w:ascii="Palatino Linotype" w:hAnsi="Palatino Linotype"/>
          <w:b/>
          <w:i/>
          <w:sz w:val="22"/>
          <w:szCs w:val="22"/>
        </w:rPr>
        <w:t>.</w:t>
      </w:r>
      <w:r>
        <w:rPr>
          <w:rFonts w:ascii="Palatino Linotype" w:hAnsi="Palatino Linotype"/>
          <w:b/>
          <w:i/>
          <w:sz w:val="22"/>
          <w:szCs w:val="22"/>
        </w:rPr>
        <w:t xml:space="preserve"> (Sic)</w:t>
      </w:r>
    </w:p>
    <w:p w:rsidR="00B87FFE" w:rsidRDefault="00B87FFE" w:rsidP="00585109">
      <w:pPr>
        <w:spacing w:before="240" w:after="240" w:line="360" w:lineRule="auto"/>
        <w:contextualSpacing/>
        <w:jc w:val="both"/>
        <w:rPr>
          <w:rFonts w:ascii="Palatino Linotype" w:eastAsia="Calibri" w:hAnsi="Palatino Linotype" w:cs="Arial"/>
          <w:lang w:val="es-MX"/>
        </w:rPr>
      </w:pPr>
    </w:p>
    <w:p w:rsidR="00585109" w:rsidRPr="00CE1F89" w:rsidRDefault="00585109" w:rsidP="00585109">
      <w:pPr>
        <w:spacing w:before="240" w:after="240" w:line="360" w:lineRule="auto"/>
        <w:contextualSpacing/>
        <w:jc w:val="both"/>
        <w:rPr>
          <w:rFonts w:ascii="Palatino Linotype" w:eastAsia="Calibri" w:hAnsi="Palatino Linotype" w:cs="Arial"/>
          <w:lang w:val="es-MX" w:eastAsia="en-US"/>
        </w:rPr>
      </w:pPr>
      <w:r>
        <w:rPr>
          <w:rFonts w:ascii="Palatino Linotype" w:eastAsia="Calibri" w:hAnsi="Palatino Linotype" w:cs="Arial"/>
          <w:lang w:val="es-MX"/>
        </w:rPr>
        <w:t xml:space="preserve">Tercero, </w:t>
      </w:r>
      <w:r>
        <w:rPr>
          <w:rFonts w:ascii="Palatino Linotype" w:eastAsia="Calibri" w:hAnsi="Palatino Linotype" w:cs="Arial"/>
          <w:lang w:val="es-MX" w:eastAsia="en-US"/>
        </w:rPr>
        <w:t xml:space="preserve">por lo que respecta </w:t>
      </w:r>
      <w:r w:rsidRPr="00CE1F89">
        <w:rPr>
          <w:rFonts w:ascii="Palatino Linotype" w:eastAsia="Calibri" w:hAnsi="Palatino Linotype" w:cs="Arial"/>
          <w:lang w:val="es-MX" w:eastAsia="en-US"/>
        </w:rPr>
        <w:t xml:space="preserve">al proceso de ingreso, promoción y permanencia de </w:t>
      </w:r>
      <w:proofErr w:type="spellStart"/>
      <w:r>
        <w:rPr>
          <w:rFonts w:ascii="Palatino Linotype" w:eastAsia="Calibri" w:hAnsi="Palatino Linotype" w:cs="Arial"/>
          <w:lang w:val="es-MX" w:eastAsia="en-US"/>
        </w:rPr>
        <w:t>Arlette</w:t>
      </w:r>
      <w:proofErr w:type="spellEnd"/>
      <w:r>
        <w:rPr>
          <w:rFonts w:ascii="Palatino Linotype" w:eastAsia="Calibri" w:hAnsi="Palatino Linotype" w:cs="Arial"/>
          <w:lang w:val="es-MX" w:eastAsia="en-US"/>
        </w:rPr>
        <w:t xml:space="preserve"> Navarrete Cruz, </w:t>
      </w:r>
      <w:r w:rsidR="00FC07A3">
        <w:rPr>
          <w:rFonts w:ascii="Palatino Linotype" w:eastAsia="Calibri" w:hAnsi="Palatino Linotype" w:cs="Arial"/>
          <w:lang w:val="es-MX" w:eastAsia="en-US"/>
        </w:rPr>
        <w:t xml:space="preserve">como Directora de la División de Ingeniería Mecatrónica de la Universidad Politécnica del Valle de Toluca; en la respuesta del Sujeto Obligado </w:t>
      </w:r>
      <w:r w:rsidR="005C1D79">
        <w:rPr>
          <w:rFonts w:ascii="Palatino Linotype" w:eastAsia="Calibri" w:hAnsi="Palatino Linotype" w:cs="Arial"/>
          <w:lang w:val="es-MX" w:eastAsia="en-US"/>
        </w:rPr>
        <w:t xml:space="preserve">informa que </w:t>
      </w:r>
      <w:r w:rsidRPr="00CE1F89">
        <w:rPr>
          <w:rFonts w:ascii="Palatino Linotype" w:eastAsia="Calibri" w:hAnsi="Palatino Linotype" w:cs="Arial"/>
          <w:lang w:val="es-MX" w:eastAsia="en-US"/>
        </w:rPr>
        <w:t>en los archivos del</w:t>
      </w:r>
      <w:r w:rsidR="00FC07A3">
        <w:rPr>
          <w:rFonts w:ascii="Palatino Linotype" w:eastAsia="Calibri" w:hAnsi="Palatino Linotype" w:cs="Arial"/>
          <w:lang w:val="es-MX" w:eastAsia="en-US"/>
        </w:rPr>
        <w:t xml:space="preserve"> Departamento de Recursos Humanos y Materiales,</w:t>
      </w:r>
      <w:r w:rsidR="005C1D79">
        <w:rPr>
          <w:rFonts w:ascii="Palatino Linotype" w:eastAsia="Calibri" w:hAnsi="Palatino Linotype" w:cs="Arial"/>
          <w:lang w:val="es-MX" w:eastAsia="en-US"/>
        </w:rPr>
        <w:t xml:space="preserve"> </w:t>
      </w:r>
      <w:r w:rsidRPr="00CE1F89">
        <w:rPr>
          <w:rFonts w:ascii="Palatino Linotype" w:eastAsia="Calibri" w:hAnsi="Palatino Linotype" w:cs="Arial"/>
          <w:lang w:val="es-MX" w:eastAsia="en-US"/>
        </w:rPr>
        <w:t xml:space="preserve">el proceso de ingreso de </w:t>
      </w:r>
      <w:r w:rsidR="00FC07A3">
        <w:rPr>
          <w:rFonts w:ascii="Palatino Linotype" w:eastAsia="Calibri" w:hAnsi="Palatino Linotype" w:cs="Arial"/>
          <w:lang w:val="es-MX" w:eastAsia="en-US"/>
        </w:rPr>
        <w:t>la servidora pública referida</w:t>
      </w:r>
      <w:r w:rsidRPr="00CE1F89">
        <w:rPr>
          <w:rFonts w:ascii="Palatino Linotype" w:eastAsia="Calibri" w:hAnsi="Palatino Linotype" w:cs="Arial"/>
          <w:lang w:val="es-MX" w:eastAsia="en-US"/>
        </w:rPr>
        <w:t xml:space="preserve">, </w:t>
      </w:r>
      <w:r w:rsidR="00FC07A3">
        <w:rPr>
          <w:rFonts w:ascii="Palatino Linotype" w:eastAsia="Calibri" w:hAnsi="Palatino Linotype" w:cs="Arial"/>
          <w:lang w:val="es-MX" w:eastAsia="en-US"/>
        </w:rPr>
        <w:t xml:space="preserve">para ocupar el cargo de </w:t>
      </w:r>
      <w:r w:rsidR="00FC07A3">
        <w:rPr>
          <w:rFonts w:ascii="Palatino Linotype" w:eastAsia="Calibri" w:hAnsi="Palatino Linotype" w:cs="Arial"/>
          <w:lang w:val="es-MX" w:eastAsia="en-US"/>
        </w:rPr>
        <w:lastRenderedPageBreak/>
        <w:t xml:space="preserve">Directora de Ingeniería Mecatrónica </w:t>
      </w:r>
      <w:r w:rsidRPr="00CE1F89">
        <w:rPr>
          <w:rFonts w:ascii="Palatino Linotype" w:eastAsia="Calibri" w:hAnsi="Palatino Linotype" w:cs="Arial"/>
          <w:lang w:val="es-MX" w:eastAsia="en-US"/>
        </w:rPr>
        <w:t>se efectuó en términ</w:t>
      </w:r>
      <w:r w:rsidR="00FC07A3">
        <w:rPr>
          <w:rFonts w:ascii="Palatino Linotype" w:eastAsia="Calibri" w:hAnsi="Palatino Linotype" w:cs="Arial"/>
          <w:lang w:val="es-MX" w:eastAsia="en-US"/>
        </w:rPr>
        <w:t>os del artículo 29</w:t>
      </w:r>
      <w:r w:rsidRPr="00CE1F89">
        <w:rPr>
          <w:rFonts w:ascii="Palatino Linotype" w:eastAsia="Calibri" w:hAnsi="Palatino Linotype" w:cs="Arial"/>
          <w:lang w:val="es-MX" w:eastAsia="en-US"/>
        </w:rPr>
        <w:t>, del Decreto de Creación del Sujeto Obligado de fecha 13 de noviembre del 2006, en donde se</w:t>
      </w:r>
      <w:r w:rsidR="00FC07A3">
        <w:rPr>
          <w:rFonts w:ascii="Palatino Linotype" w:eastAsia="Calibri" w:hAnsi="Palatino Linotype" w:cs="Arial"/>
          <w:lang w:val="es-MX" w:eastAsia="en-US"/>
        </w:rPr>
        <w:t xml:space="preserve"> establecen ciertos requisitos para ser Director de Programa Académico de la Universidad Politécnica del Valle de Toluca; </w:t>
      </w:r>
      <w:r w:rsidRPr="00CE1F89">
        <w:rPr>
          <w:rFonts w:ascii="Palatino Linotype" w:eastAsia="Calibri" w:hAnsi="Palatino Linotype" w:cs="Arial"/>
          <w:lang w:val="es-MX" w:eastAsia="en-US"/>
        </w:rPr>
        <w:t>asimismo indica el Sujeto Obligado que dicho ingreso se realizó cumpliendo con los requisitos establecidos en la hoja de requisitos que se anexa a la respuesta, pero el Jefe del Departamento de Recurso Humanos y Materiales fue omiso en anexar dicha hoja de requis</w:t>
      </w:r>
      <w:r>
        <w:rPr>
          <w:rFonts w:ascii="Palatino Linotype" w:eastAsia="Calibri" w:hAnsi="Palatino Linotype" w:cs="Arial"/>
          <w:lang w:val="es-MX" w:eastAsia="en-US"/>
        </w:rPr>
        <w:t xml:space="preserve">itos, y que no fue necesario que se realizará algún proceso de evaluación; toda vez que no es un requisito para ocupar el puesto de </w:t>
      </w:r>
      <w:r w:rsidR="00D03445">
        <w:rPr>
          <w:rFonts w:ascii="Palatino Linotype" w:eastAsia="Calibri" w:hAnsi="Palatino Linotype" w:cs="Arial"/>
          <w:lang w:val="es-MX" w:eastAsia="en-US"/>
        </w:rPr>
        <w:t>Director de Programa Académico, por último informa que la servidora pública referida en la solicitud ocupó el puesto de Directora de la División de Ingeniería Mecatrónica hasta el quince de septiembre del 2018.</w:t>
      </w:r>
    </w:p>
    <w:p w:rsidR="00585109" w:rsidRPr="00CE1F89" w:rsidRDefault="00585109" w:rsidP="00585109">
      <w:pPr>
        <w:spacing w:before="240" w:after="240" w:line="360" w:lineRule="auto"/>
        <w:contextualSpacing/>
        <w:jc w:val="both"/>
        <w:rPr>
          <w:rFonts w:ascii="Palatino Linotype" w:eastAsia="Calibri" w:hAnsi="Palatino Linotype" w:cs="Arial"/>
          <w:lang w:val="es-MX" w:eastAsia="en-US"/>
        </w:rPr>
      </w:pPr>
    </w:p>
    <w:p w:rsidR="00585109" w:rsidRDefault="00D03445" w:rsidP="00585109">
      <w:pPr>
        <w:spacing w:before="240" w:after="240" w:line="360" w:lineRule="auto"/>
        <w:contextualSpacing/>
        <w:jc w:val="both"/>
        <w:rPr>
          <w:rFonts w:ascii="Palatino Linotype" w:eastAsia="Calibri" w:hAnsi="Palatino Linotype" w:cs="Arial"/>
          <w:lang w:val="es-MX" w:eastAsia="en-US"/>
        </w:rPr>
      </w:pPr>
      <w:r>
        <w:rPr>
          <w:rFonts w:ascii="Palatino Linotype" w:eastAsia="Calibri" w:hAnsi="Palatino Linotype" w:cs="Arial"/>
          <w:lang w:val="es-MX" w:eastAsia="en-US"/>
        </w:rPr>
        <w:t>Por consiguiente</w:t>
      </w:r>
      <w:r w:rsidR="00585109" w:rsidRPr="00CE1F89">
        <w:rPr>
          <w:rFonts w:ascii="Palatino Linotype" w:eastAsia="Calibri" w:hAnsi="Palatino Linotype" w:cs="Arial"/>
          <w:lang w:val="es-MX" w:eastAsia="en-US"/>
        </w:rPr>
        <w:t>, es procedente analizar lo establecido en los art</w:t>
      </w:r>
      <w:r w:rsidR="005D4677">
        <w:rPr>
          <w:rFonts w:ascii="Palatino Linotype" w:eastAsia="Calibri" w:hAnsi="Palatino Linotype" w:cs="Arial"/>
          <w:lang w:val="es-MX" w:eastAsia="en-US"/>
        </w:rPr>
        <w:t xml:space="preserve">ículos 12, fracción VII, </w:t>
      </w:r>
      <w:r w:rsidR="00585109" w:rsidRPr="00CE1F89">
        <w:rPr>
          <w:rFonts w:ascii="Palatino Linotype" w:eastAsia="Calibri" w:hAnsi="Palatino Linotype" w:cs="Arial"/>
          <w:lang w:val="es-MX" w:eastAsia="en-US"/>
        </w:rPr>
        <w:t xml:space="preserve">27, fracción V </w:t>
      </w:r>
      <w:r w:rsidR="005D4677">
        <w:rPr>
          <w:rFonts w:ascii="Palatino Linotype" w:eastAsia="Calibri" w:hAnsi="Palatino Linotype" w:cs="Arial"/>
          <w:lang w:val="es-MX" w:eastAsia="en-US"/>
        </w:rPr>
        <w:t xml:space="preserve">y 29 </w:t>
      </w:r>
      <w:r w:rsidR="00585109" w:rsidRPr="00CE1F89">
        <w:rPr>
          <w:rFonts w:ascii="Palatino Linotype" w:eastAsia="Calibri" w:hAnsi="Palatino Linotype" w:cs="Arial"/>
          <w:lang w:val="es-MX" w:eastAsia="en-US"/>
        </w:rPr>
        <w:t xml:space="preserve">del Decreto por medio del cual se crea la Universidad Politécnica del Valle de Toluca, de fecha 13 de noviembre </w:t>
      </w:r>
      <w:r w:rsidR="00355533">
        <w:rPr>
          <w:rFonts w:ascii="Palatino Linotype" w:eastAsia="Calibri" w:hAnsi="Palatino Linotype" w:cs="Arial"/>
          <w:lang w:val="es-MX" w:eastAsia="en-US"/>
        </w:rPr>
        <w:t xml:space="preserve">del 2006 y demás ordenamientos legales emitidos por el Sujeto Obligado, </w:t>
      </w:r>
      <w:r w:rsidR="00355533" w:rsidRPr="00AA6A52">
        <w:rPr>
          <w:rFonts w:ascii="Palatino Linotype" w:eastAsia="Calibri" w:hAnsi="Palatino Linotype" w:cs="Arial"/>
          <w:lang w:val="es-MX" w:eastAsia="en-US"/>
        </w:rPr>
        <w:t>para determina</w:t>
      </w:r>
      <w:r w:rsidR="00355533">
        <w:rPr>
          <w:rFonts w:ascii="Palatino Linotype" w:eastAsia="Calibri" w:hAnsi="Palatino Linotype" w:cs="Arial"/>
          <w:lang w:val="es-MX" w:eastAsia="en-US"/>
        </w:rPr>
        <w:t>r si se encuentra establecido el</w:t>
      </w:r>
      <w:r w:rsidR="00355533" w:rsidRPr="00AA6A52">
        <w:rPr>
          <w:rFonts w:ascii="Palatino Linotype" w:eastAsia="Calibri" w:hAnsi="Palatino Linotype" w:cs="Arial"/>
          <w:lang w:val="es-MX" w:eastAsia="en-US"/>
        </w:rPr>
        <w:t xml:space="preserve"> proceso </w:t>
      </w:r>
      <w:r w:rsidR="00355533">
        <w:rPr>
          <w:rFonts w:ascii="Palatino Linotype" w:eastAsia="Calibri" w:hAnsi="Palatino Linotype" w:cs="Arial"/>
          <w:lang w:val="es-MX" w:eastAsia="en-US"/>
        </w:rPr>
        <w:t>requerido por el particular;</w:t>
      </w:r>
      <w:r w:rsidR="005D4677">
        <w:rPr>
          <w:rFonts w:ascii="Palatino Linotype" w:eastAsia="Calibri" w:hAnsi="Palatino Linotype" w:cs="Arial"/>
          <w:lang w:val="es-MX" w:eastAsia="en-US"/>
        </w:rPr>
        <w:t xml:space="preserve"> los cuales</w:t>
      </w:r>
      <w:r w:rsidR="00585109" w:rsidRPr="00CE1F89">
        <w:rPr>
          <w:rFonts w:ascii="Palatino Linotype" w:eastAsia="Calibri" w:hAnsi="Palatino Linotype" w:cs="Arial"/>
          <w:lang w:val="es-MX" w:eastAsia="en-US"/>
        </w:rPr>
        <w:t xml:space="preserve"> a la letra establecen lo siguiente:</w:t>
      </w:r>
    </w:p>
    <w:p w:rsidR="00D03445" w:rsidRDefault="00D03445" w:rsidP="00585109">
      <w:pPr>
        <w:spacing w:before="240" w:after="240" w:line="360" w:lineRule="auto"/>
        <w:contextualSpacing/>
        <w:jc w:val="both"/>
        <w:rPr>
          <w:rFonts w:ascii="Palatino Linotype" w:eastAsia="Calibri" w:hAnsi="Palatino Linotype" w:cs="Arial"/>
          <w:lang w:val="es-MX" w:eastAsia="en-US"/>
        </w:rPr>
      </w:pPr>
    </w:p>
    <w:p w:rsidR="00D03445" w:rsidRPr="00CE1F89" w:rsidRDefault="00D03445" w:rsidP="00D03445">
      <w:pPr>
        <w:spacing w:before="240" w:after="240"/>
        <w:ind w:left="567" w:right="616"/>
        <w:contextualSpacing/>
        <w:jc w:val="both"/>
        <w:rPr>
          <w:rFonts w:ascii="Palatino Linotype" w:hAnsi="Palatino Linotype"/>
          <w:i/>
          <w:sz w:val="22"/>
          <w:szCs w:val="22"/>
        </w:rPr>
      </w:pPr>
      <w:r>
        <w:rPr>
          <w:rFonts w:ascii="Palatino Linotype" w:hAnsi="Palatino Linotype"/>
          <w:b/>
          <w:i/>
          <w:sz w:val="22"/>
          <w:szCs w:val="22"/>
        </w:rPr>
        <w:t>“</w:t>
      </w:r>
      <w:r w:rsidRPr="00A57088">
        <w:rPr>
          <w:rFonts w:ascii="Palatino Linotype" w:hAnsi="Palatino Linotype"/>
          <w:b/>
          <w:i/>
          <w:sz w:val="22"/>
          <w:szCs w:val="22"/>
        </w:rPr>
        <w:t>Artículo 12.-</w:t>
      </w:r>
      <w:r w:rsidRPr="00A57088">
        <w:rPr>
          <w:rFonts w:ascii="Palatino Linotype" w:hAnsi="Palatino Linotype"/>
          <w:i/>
          <w:sz w:val="22"/>
          <w:szCs w:val="22"/>
        </w:rPr>
        <w:t xml:space="preserve"> </w:t>
      </w:r>
      <w:r w:rsidRPr="00D03445">
        <w:rPr>
          <w:rFonts w:ascii="Palatino Linotype" w:hAnsi="Palatino Linotype"/>
          <w:b/>
          <w:i/>
          <w:sz w:val="22"/>
          <w:szCs w:val="22"/>
        </w:rPr>
        <w:t>La Junta Directiva tendrá las atribuciones siguientes</w:t>
      </w:r>
      <w:r w:rsidRPr="00A57088">
        <w:rPr>
          <w:rFonts w:ascii="Palatino Linotype" w:hAnsi="Palatino Linotype"/>
          <w:i/>
          <w:sz w:val="22"/>
          <w:szCs w:val="22"/>
        </w:rPr>
        <w:t>;</w:t>
      </w:r>
    </w:p>
    <w:p w:rsidR="00D03445" w:rsidRPr="00CE1F89" w:rsidRDefault="00D03445" w:rsidP="00D03445">
      <w:pPr>
        <w:spacing w:before="240" w:after="240"/>
        <w:ind w:left="567" w:right="616"/>
        <w:contextualSpacing/>
        <w:jc w:val="both"/>
        <w:rPr>
          <w:rFonts w:ascii="Palatino Linotype" w:hAnsi="Palatino Linotype"/>
          <w:i/>
          <w:sz w:val="22"/>
          <w:szCs w:val="22"/>
        </w:rPr>
      </w:pPr>
      <w:r w:rsidRPr="00CE1F89">
        <w:rPr>
          <w:rFonts w:ascii="Palatino Linotype" w:hAnsi="Palatino Linotype"/>
          <w:i/>
          <w:sz w:val="22"/>
          <w:szCs w:val="22"/>
        </w:rPr>
        <w:t>…</w:t>
      </w:r>
    </w:p>
    <w:p w:rsidR="00D03445" w:rsidRPr="00CE1F89" w:rsidRDefault="00D03445" w:rsidP="00D03445">
      <w:pPr>
        <w:spacing w:before="240" w:after="240"/>
        <w:ind w:left="567" w:right="616"/>
        <w:contextualSpacing/>
        <w:jc w:val="both"/>
        <w:rPr>
          <w:rFonts w:ascii="Palatino Linotype" w:hAnsi="Palatino Linotype"/>
          <w:i/>
          <w:sz w:val="22"/>
          <w:szCs w:val="22"/>
        </w:rPr>
      </w:pPr>
      <w:r w:rsidRPr="00CE1F89">
        <w:rPr>
          <w:rFonts w:ascii="Palatino Linotype" w:hAnsi="Palatino Linotype"/>
          <w:i/>
          <w:sz w:val="22"/>
          <w:szCs w:val="22"/>
        </w:rPr>
        <w:t xml:space="preserve">VII. </w:t>
      </w:r>
      <w:r w:rsidRPr="00D03445">
        <w:rPr>
          <w:rFonts w:ascii="Palatino Linotype" w:hAnsi="Palatino Linotype"/>
          <w:b/>
          <w:i/>
          <w:sz w:val="22"/>
          <w:szCs w:val="22"/>
        </w:rPr>
        <w:t>Aprobar el nombramiento</w:t>
      </w:r>
      <w:r w:rsidRPr="00CE1F89">
        <w:rPr>
          <w:rFonts w:ascii="Palatino Linotype" w:hAnsi="Palatino Linotype"/>
          <w:i/>
          <w:sz w:val="22"/>
          <w:szCs w:val="22"/>
        </w:rPr>
        <w:t>, la remoción así como la renuncia del</w:t>
      </w:r>
      <w:r>
        <w:rPr>
          <w:rFonts w:ascii="Palatino Linotype" w:hAnsi="Palatino Linotype"/>
          <w:i/>
          <w:sz w:val="22"/>
          <w:szCs w:val="22"/>
        </w:rPr>
        <w:t xml:space="preserve"> </w:t>
      </w:r>
      <w:r w:rsidRPr="00CE1F89">
        <w:rPr>
          <w:rFonts w:ascii="Palatino Linotype" w:hAnsi="Palatino Linotype"/>
          <w:i/>
          <w:sz w:val="22"/>
          <w:szCs w:val="22"/>
        </w:rPr>
        <w:t xml:space="preserve">Secretario Académico y Administrativo, </w:t>
      </w:r>
      <w:r w:rsidRPr="00D03445">
        <w:rPr>
          <w:rFonts w:ascii="Palatino Linotype" w:hAnsi="Palatino Linotype"/>
          <w:b/>
          <w:i/>
          <w:sz w:val="22"/>
          <w:szCs w:val="22"/>
        </w:rPr>
        <w:t>Directores de Programa Académico</w:t>
      </w:r>
      <w:r w:rsidRPr="00CE1F89">
        <w:rPr>
          <w:rFonts w:ascii="Palatino Linotype" w:hAnsi="Palatino Linotype"/>
          <w:i/>
          <w:sz w:val="22"/>
          <w:szCs w:val="22"/>
        </w:rPr>
        <w:t xml:space="preserve"> y Abogado General, </w:t>
      </w:r>
      <w:r w:rsidRPr="00D03445">
        <w:rPr>
          <w:rFonts w:ascii="Palatino Linotype" w:hAnsi="Palatino Linotype"/>
          <w:b/>
          <w:i/>
          <w:sz w:val="22"/>
          <w:szCs w:val="22"/>
        </w:rPr>
        <w:t>a propuesta del Rector;</w:t>
      </w:r>
    </w:p>
    <w:p w:rsidR="00D03445" w:rsidRPr="00A57088" w:rsidRDefault="00D03445" w:rsidP="00D03445">
      <w:pPr>
        <w:spacing w:before="240" w:after="240"/>
        <w:ind w:left="567" w:right="616"/>
        <w:contextualSpacing/>
        <w:jc w:val="both"/>
        <w:rPr>
          <w:rFonts w:ascii="Palatino Linotype" w:hAnsi="Palatino Linotype"/>
          <w:i/>
          <w:sz w:val="22"/>
          <w:szCs w:val="22"/>
        </w:rPr>
      </w:pPr>
      <w:r>
        <w:rPr>
          <w:rFonts w:ascii="Palatino Linotype" w:hAnsi="Palatino Linotype"/>
          <w:i/>
          <w:sz w:val="22"/>
          <w:szCs w:val="22"/>
        </w:rPr>
        <w:t>…</w:t>
      </w:r>
    </w:p>
    <w:p w:rsidR="005D4677" w:rsidRDefault="005D4677" w:rsidP="005D4677">
      <w:pPr>
        <w:spacing w:before="240" w:after="240"/>
        <w:ind w:left="567" w:right="616"/>
        <w:contextualSpacing/>
        <w:jc w:val="both"/>
        <w:rPr>
          <w:rFonts w:ascii="Palatino Linotype" w:hAnsi="Palatino Linotype"/>
          <w:i/>
          <w:sz w:val="22"/>
          <w:szCs w:val="22"/>
        </w:rPr>
      </w:pPr>
      <w:r w:rsidRPr="00585109">
        <w:rPr>
          <w:rFonts w:ascii="Palatino Linotype" w:hAnsi="Palatino Linotype"/>
          <w:b/>
          <w:i/>
          <w:sz w:val="22"/>
          <w:szCs w:val="22"/>
        </w:rPr>
        <w:t>Artículo 27.- El Rector de la Universidad Politécnica del Valle de Toluca tendrá las facultades y obligaciones siguientes</w:t>
      </w:r>
      <w:r w:rsidRPr="00CE1F89">
        <w:rPr>
          <w:rFonts w:ascii="Palatino Linotype" w:hAnsi="Palatino Linotype"/>
          <w:i/>
          <w:sz w:val="22"/>
          <w:szCs w:val="22"/>
        </w:rPr>
        <w:t>:</w:t>
      </w:r>
    </w:p>
    <w:p w:rsidR="005D4677" w:rsidRPr="00CE1F89" w:rsidRDefault="005D4677" w:rsidP="005D4677">
      <w:pPr>
        <w:spacing w:before="240" w:after="240"/>
        <w:ind w:left="567" w:right="616"/>
        <w:contextualSpacing/>
        <w:jc w:val="both"/>
        <w:rPr>
          <w:rFonts w:ascii="Palatino Linotype" w:hAnsi="Palatino Linotype"/>
          <w:i/>
          <w:sz w:val="22"/>
          <w:szCs w:val="22"/>
        </w:rPr>
      </w:pPr>
      <w:r>
        <w:rPr>
          <w:rFonts w:ascii="Palatino Linotype" w:hAnsi="Palatino Linotype"/>
          <w:b/>
          <w:i/>
          <w:sz w:val="22"/>
          <w:szCs w:val="22"/>
        </w:rPr>
        <w:lastRenderedPageBreak/>
        <w:t>…</w:t>
      </w:r>
    </w:p>
    <w:p w:rsidR="005D4677" w:rsidRDefault="005D4677" w:rsidP="005D4677">
      <w:pPr>
        <w:spacing w:before="240" w:after="240"/>
        <w:ind w:left="567" w:right="616"/>
        <w:contextualSpacing/>
        <w:jc w:val="both"/>
        <w:rPr>
          <w:rFonts w:ascii="Palatino Linotype" w:hAnsi="Palatino Linotype"/>
          <w:i/>
          <w:sz w:val="22"/>
          <w:szCs w:val="22"/>
        </w:rPr>
      </w:pPr>
      <w:r w:rsidRPr="00CE1F89">
        <w:rPr>
          <w:rFonts w:ascii="Palatino Linotype" w:hAnsi="Palatino Linotype"/>
          <w:i/>
          <w:sz w:val="22"/>
          <w:szCs w:val="22"/>
        </w:rPr>
        <w:t xml:space="preserve">V. </w:t>
      </w:r>
      <w:r w:rsidRPr="005D4677">
        <w:rPr>
          <w:rFonts w:ascii="Palatino Linotype" w:hAnsi="Palatino Linotype"/>
          <w:b/>
          <w:i/>
          <w:sz w:val="22"/>
          <w:szCs w:val="22"/>
        </w:rPr>
        <w:t>Proponer a la Junta Directiva para su aprobación los nombramientos</w:t>
      </w:r>
      <w:r>
        <w:rPr>
          <w:rFonts w:ascii="Palatino Linotype" w:hAnsi="Palatino Linotype"/>
          <w:i/>
          <w:sz w:val="22"/>
          <w:szCs w:val="22"/>
        </w:rPr>
        <w:t xml:space="preserve"> </w:t>
      </w:r>
      <w:r w:rsidRPr="00CE1F89">
        <w:rPr>
          <w:rFonts w:ascii="Palatino Linotype" w:hAnsi="Palatino Linotype"/>
          <w:i/>
          <w:sz w:val="22"/>
          <w:szCs w:val="22"/>
        </w:rPr>
        <w:t xml:space="preserve">y remociones de los secretarios, </w:t>
      </w:r>
      <w:r w:rsidRPr="005D4677">
        <w:rPr>
          <w:rFonts w:ascii="Palatino Linotype" w:hAnsi="Palatino Linotype"/>
          <w:b/>
          <w:i/>
          <w:sz w:val="22"/>
          <w:szCs w:val="22"/>
        </w:rPr>
        <w:t>directores de programa académico</w:t>
      </w:r>
      <w:r w:rsidRPr="00CE1F89">
        <w:rPr>
          <w:rFonts w:ascii="Palatino Linotype" w:hAnsi="Palatino Linotype"/>
          <w:i/>
          <w:sz w:val="22"/>
          <w:szCs w:val="22"/>
        </w:rPr>
        <w:t>, directores de programa administrativo y abogado,</w:t>
      </w:r>
      <w:r>
        <w:rPr>
          <w:rFonts w:ascii="Palatino Linotype" w:hAnsi="Palatino Linotype"/>
          <w:i/>
          <w:sz w:val="22"/>
          <w:szCs w:val="22"/>
        </w:rPr>
        <w:t xml:space="preserve"> </w:t>
      </w:r>
      <w:r w:rsidRPr="00CE1F89">
        <w:rPr>
          <w:rFonts w:ascii="Palatino Linotype" w:hAnsi="Palatino Linotype"/>
          <w:i/>
          <w:sz w:val="22"/>
          <w:szCs w:val="22"/>
        </w:rPr>
        <w:t>general, así como someter a su considerac</w:t>
      </w:r>
      <w:r>
        <w:rPr>
          <w:rFonts w:ascii="Palatino Linotype" w:hAnsi="Palatino Linotype"/>
          <w:i/>
          <w:sz w:val="22"/>
          <w:szCs w:val="22"/>
        </w:rPr>
        <w:t>ión las renuncias de los mismos…</w:t>
      </w:r>
    </w:p>
    <w:p w:rsidR="005D4677" w:rsidRPr="005D4677" w:rsidRDefault="005D4677" w:rsidP="005D4677">
      <w:pPr>
        <w:spacing w:before="240" w:after="240"/>
        <w:ind w:left="567" w:right="616"/>
        <w:contextualSpacing/>
        <w:jc w:val="both"/>
        <w:rPr>
          <w:rFonts w:ascii="Palatino Linotype" w:hAnsi="Palatino Linotype"/>
          <w:i/>
          <w:sz w:val="22"/>
          <w:szCs w:val="22"/>
        </w:rPr>
      </w:pPr>
      <w:r w:rsidRPr="005D4677">
        <w:rPr>
          <w:rFonts w:ascii="Palatino Linotype" w:hAnsi="Palatino Linotype"/>
          <w:b/>
          <w:i/>
          <w:sz w:val="22"/>
          <w:szCs w:val="22"/>
        </w:rPr>
        <w:t>Artículo 29.-</w:t>
      </w:r>
      <w:r w:rsidRPr="005D4677">
        <w:rPr>
          <w:rFonts w:ascii="Palatino Linotype" w:hAnsi="Palatino Linotype"/>
          <w:i/>
          <w:sz w:val="22"/>
          <w:szCs w:val="22"/>
        </w:rPr>
        <w:t xml:space="preserve"> Para ser Director de Programa Académico, se requiere:</w:t>
      </w:r>
    </w:p>
    <w:p w:rsidR="005D4677" w:rsidRPr="005D4677" w:rsidRDefault="005D4677" w:rsidP="005D4677">
      <w:pPr>
        <w:spacing w:before="240" w:after="240"/>
        <w:ind w:left="567" w:right="616"/>
        <w:contextualSpacing/>
        <w:jc w:val="both"/>
        <w:rPr>
          <w:rFonts w:ascii="Palatino Linotype" w:hAnsi="Palatino Linotype"/>
          <w:i/>
          <w:sz w:val="22"/>
          <w:szCs w:val="22"/>
        </w:rPr>
      </w:pPr>
      <w:r w:rsidRPr="005D4677">
        <w:rPr>
          <w:rFonts w:ascii="Palatino Linotype" w:hAnsi="Palatino Linotype"/>
          <w:i/>
          <w:sz w:val="22"/>
          <w:szCs w:val="22"/>
        </w:rPr>
        <w:t>1. Ser ciudadano mexicano;</w:t>
      </w:r>
    </w:p>
    <w:p w:rsidR="005D4677" w:rsidRPr="005D4677" w:rsidRDefault="005D4677" w:rsidP="005D4677">
      <w:pPr>
        <w:spacing w:before="240" w:after="240"/>
        <w:ind w:left="567" w:right="616"/>
        <w:contextualSpacing/>
        <w:jc w:val="both"/>
        <w:rPr>
          <w:rFonts w:ascii="Palatino Linotype" w:hAnsi="Palatino Linotype"/>
          <w:i/>
          <w:sz w:val="22"/>
          <w:szCs w:val="22"/>
        </w:rPr>
      </w:pPr>
      <w:r w:rsidRPr="005D4677">
        <w:rPr>
          <w:rFonts w:ascii="Palatino Linotype" w:hAnsi="Palatino Linotype"/>
          <w:i/>
          <w:sz w:val="22"/>
          <w:szCs w:val="22"/>
        </w:rPr>
        <w:t>11. Ser mayor de treinta años;</w:t>
      </w:r>
    </w:p>
    <w:p w:rsidR="005D4677" w:rsidRPr="005D4677" w:rsidRDefault="005D4677" w:rsidP="005D4677">
      <w:pPr>
        <w:spacing w:before="240" w:after="240"/>
        <w:ind w:left="567" w:right="616"/>
        <w:contextualSpacing/>
        <w:jc w:val="both"/>
        <w:rPr>
          <w:rFonts w:ascii="Palatino Linotype" w:hAnsi="Palatino Linotype"/>
          <w:i/>
          <w:sz w:val="22"/>
          <w:szCs w:val="22"/>
        </w:rPr>
      </w:pPr>
      <w:r w:rsidRPr="005D4677">
        <w:rPr>
          <w:rFonts w:ascii="Palatino Linotype" w:hAnsi="Palatino Linotype"/>
          <w:i/>
          <w:sz w:val="22"/>
          <w:szCs w:val="22"/>
        </w:rPr>
        <w:t>111. Tener como mínimo grado de maestría;</w:t>
      </w:r>
    </w:p>
    <w:p w:rsidR="005D4677" w:rsidRPr="005D4677" w:rsidRDefault="005D4677" w:rsidP="005D4677">
      <w:pPr>
        <w:spacing w:before="240" w:after="240"/>
        <w:ind w:left="567" w:right="616"/>
        <w:contextualSpacing/>
        <w:jc w:val="both"/>
        <w:rPr>
          <w:rFonts w:ascii="Palatino Linotype" w:hAnsi="Palatino Linotype"/>
          <w:i/>
          <w:sz w:val="22"/>
          <w:szCs w:val="22"/>
        </w:rPr>
      </w:pPr>
      <w:r w:rsidRPr="005D4677">
        <w:rPr>
          <w:rFonts w:ascii="Palatino Linotype" w:hAnsi="Palatino Linotype"/>
          <w:i/>
          <w:sz w:val="22"/>
          <w:szCs w:val="22"/>
        </w:rPr>
        <w:t>Tener  reconocida  trayectoria  académica  y profesional en el área de su competencia; y</w:t>
      </w:r>
    </w:p>
    <w:p w:rsidR="005D4677" w:rsidRPr="005D4677" w:rsidRDefault="005D4677" w:rsidP="005D4677">
      <w:pPr>
        <w:spacing w:before="240" w:after="240"/>
        <w:ind w:left="567" w:right="616"/>
        <w:contextualSpacing/>
        <w:jc w:val="both"/>
        <w:rPr>
          <w:rFonts w:ascii="Palatino Linotype" w:hAnsi="Palatino Linotype"/>
          <w:i/>
          <w:sz w:val="22"/>
          <w:szCs w:val="22"/>
        </w:rPr>
      </w:pPr>
      <w:r w:rsidRPr="005D4677">
        <w:rPr>
          <w:rFonts w:ascii="Palatino Linotype" w:hAnsi="Palatino Linotype"/>
          <w:i/>
          <w:sz w:val="22"/>
          <w:szCs w:val="22"/>
        </w:rPr>
        <w:t>Ser persona de amplia solvencia moral.” (Sic)</w:t>
      </w:r>
    </w:p>
    <w:p w:rsidR="005D4677" w:rsidRDefault="005D4677" w:rsidP="005D4677">
      <w:pPr>
        <w:spacing w:before="240" w:after="240"/>
        <w:ind w:right="616"/>
        <w:contextualSpacing/>
        <w:jc w:val="both"/>
        <w:rPr>
          <w:rFonts w:ascii="Palatino Linotype" w:hAnsi="Palatino Linotype"/>
          <w:i/>
          <w:sz w:val="22"/>
          <w:szCs w:val="22"/>
        </w:rPr>
      </w:pPr>
    </w:p>
    <w:p w:rsidR="002F234B" w:rsidRDefault="005D4677" w:rsidP="002F234B">
      <w:pPr>
        <w:spacing w:before="240" w:after="240" w:line="360" w:lineRule="auto"/>
        <w:contextualSpacing/>
        <w:jc w:val="both"/>
        <w:rPr>
          <w:rFonts w:ascii="Palatino Linotype" w:eastAsia="Calibri" w:hAnsi="Palatino Linotype" w:cs="Arial"/>
          <w:lang w:val="es-MX" w:eastAsia="en-US"/>
        </w:rPr>
      </w:pPr>
      <w:r>
        <w:rPr>
          <w:rFonts w:ascii="Palatino Linotype" w:eastAsia="Calibri" w:hAnsi="Palatino Linotype" w:cs="Arial"/>
          <w:lang w:val="es-MX" w:eastAsia="en-US"/>
        </w:rPr>
        <w:t>De ahí que, de los preceptos legales con antelación, así como de los ordenamientos legales denominados Manual General d</w:t>
      </w:r>
      <w:r w:rsidRPr="00CE1F89">
        <w:rPr>
          <w:rFonts w:ascii="Palatino Linotype" w:eastAsia="Calibri" w:hAnsi="Palatino Linotype" w:cs="Arial"/>
          <w:lang w:val="es-MX" w:eastAsia="en-US"/>
        </w:rPr>
        <w:t>e Organización</w:t>
      </w:r>
      <w:r>
        <w:rPr>
          <w:rFonts w:ascii="Palatino Linotype" w:eastAsia="Calibri" w:hAnsi="Palatino Linotype" w:cs="Arial"/>
          <w:lang w:val="es-MX" w:eastAsia="en-US"/>
        </w:rPr>
        <w:t xml:space="preserve"> de l</w:t>
      </w:r>
      <w:r w:rsidRPr="00CE1F89">
        <w:rPr>
          <w:rFonts w:ascii="Palatino Linotype" w:eastAsia="Calibri" w:hAnsi="Palatino Linotype" w:cs="Arial"/>
          <w:lang w:val="es-MX" w:eastAsia="en-US"/>
        </w:rPr>
        <w:t>a Universidad Politécnica</w:t>
      </w:r>
      <w:r>
        <w:rPr>
          <w:rFonts w:ascii="Palatino Linotype" w:eastAsia="Calibri" w:hAnsi="Palatino Linotype" w:cs="Arial"/>
          <w:lang w:val="es-MX" w:eastAsia="en-US"/>
        </w:rPr>
        <w:t xml:space="preserve"> del Valle de Toluca, Reglamento Interior de la Universidad Politécnica del Valle d</w:t>
      </w:r>
      <w:r w:rsidRPr="00CE1F89">
        <w:rPr>
          <w:rFonts w:ascii="Palatino Linotype" w:eastAsia="Calibri" w:hAnsi="Palatino Linotype" w:cs="Arial"/>
          <w:lang w:val="es-MX" w:eastAsia="en-US"/>
        </w:rPr>
        <w:t>e Toluca</w:t>
      </w:r>
      <w:r>
        <w:rPr>
          <w:rFonts w:ascii="Palatino Linotype" w:eastAsia="Calibri" w:hAnsi="Palatino Linotype" w:cs="Arial"/>
          <w:lang w:val="es-MX" w:eastAsia="en-US"/>
        </w:rPr>
        <w:t xml:space="preserve"> y Decreto del Ejecutivo del Estado por el que se R</w:t>
      </w:r>
      <w:r w:rsidRPr="00DE3141">
        <w:rPr>
          <w:rFonts w:ascii="Palatino Linotype" w:eastAsia="Calibri" w:hAnsi="Palatino Linotype" w:cs="Arial"/>
          <w:lang w:val="es-MX" w:eastAsia="en-US"/>
        </w:rPr>
        <w:t>eforma el</w:t>
      </w:r>
      <w:r>
        <w:rPr>
          <w:rFonts w:ascii="Palatino Linotype" w:eastAsia="Calibri" w:hAnsi="Palatino Linotype" w:cs="Arial"/>
          <w:lang w:val="es-MX" w:eastAsia="en-US"/>
        </w:rPr>
        <w:t xml:space="preserve"> diverso por el que se crea el Organismo P</w:t>
      </w:r>
      <w:r w:rsidRPr="00DE3141">
        <w:rPr>
          <w:rFonts w:ascii="Palatino Linotype" w:eastAsia="Calibri" w:hAnsi="Palatino Linotype" w:cs="Arial"/>
          <w:lang w:val="es-MX" w:eastAsia="en-US"/>
        </w:rPr>
        <w:t>úblico</w:t>
      </w:r>
      <w:r>
        <w:rPr>
          <w:rFonts w:ascii="Palatino Linotype" w:eastAsia="Calibri" w:hAnsi="Palatino Linotype" w:cs="Arial"/>
          <w:lang w:val="es-MX" w:eastAsia="en-US"/>
        </w:rPr>
        <w:t xml:space="preserve"> D</w:t>
      </w:r>
      <w:r w:rsidRPr="00DE3141">
        <w:rPr>
          <w:rFonts w:ascii="Palatino Linotype" w:eastAsia="Calibri" w:hAnsi="Palatino Linotype" w:cs="Arial"/>
          <w:lang w:val="es-MX" w:eastAsia="en-US"/>
        </w:rPr>
        <w:t>escentralizado d</w:t>
      </w:r>
      <w:r>
        <w:rPr>
          <w:rFonts w:ascii="Palatino Linotype" w:eastAsia="Calibri" w:hAnsi="Palatino Linotype" w:cs="Arial"/>
          <w:lang w:val="es-MX" w:eastAsia="en-US"/>
        </w:rPr>
        <w:t>e carácter Estatal denominado U</w:t>
      </w:r>
      <w:r w:rsidRPr="00DE3141">
        <w:rPr>
          <w:rFonts w:ascii="Palatino Linotype" w:eastAsia="Calibri" w:hAnsi="Palatino Linotype" w:cs="Arial"/>
          <w:lang w:val="es-MX" w:eastAsia="en-US"/>
        </w:rPr>
        <w:t xml:space="preserve">niversidad </w:t>
      </w:r>
      <w:r>
        <w:rPr>
          <w:rFonts w:ascii="Palatino Linotype" w:eastAsia="Calibri" w:hAnsi="Palatino Linotype" w:cs="Arial"/>
          <w:lang w:val="es-MX" w:eastAsia="en-US"/>
        </w:rPr>
        <w:t>P</w:t>
      </w:r>
      <w:r w:rsidRPr="00DE3141">
        <w:rPr>
          <w:rFonts w:ascii="Palatino Linotype" w:eastAsia="Calibri" w:hAnsi="Palatino Linotype" w:cs="Arial"/>
          <w:lang w:val="es-MX" w:eastAsia="en-US"/>
        </w:rPr>
        <w:t>olitécnica</w:t>
      </w:r>
      <w:r>
        <w:rPr>
          <w:rFonts w:ascii="Palatino Linotype" w:eastAsia="Calibri" w:hAnsi="Palatino Linotype" w:cs="Arial"/>
          <w:lang w:val="es-MX" w:eastAsia="en-US"/>
        </w:rPr>
        <w:t xml:space="preserve"> del Valle de Toluca, de fecha catorce de noviembre del dos mil once, no se advierte que exista un proceso de ingreso, promoción y permanencia para las Direcciones Académicas del Sujeto Obligado, si no únicamente se establece que para la asignación de la Dirección en cuestión, debe cumplir previamente ciertos requisitos, una vez cumplidos con estos, le corresponde al Rector del Sujeto Obligado proponer a la Junta Directiva el nombramiento de</w:t>
      </w:r>
      <w:r w:rsidR="005C1D79">
        <w:rPr>
          <w:rFonts w:ascii="Palatino Linotype" w:eastAsia="Calibri" w:hAnsi="Palatino Linotype" w:cs="Arial"/>
          <w:lang w:val="es-MX" w:eastAsia="en-US"/>
        </w:rPr>
        <w:t>l Titular de</w:t>
      </w:r>
      <w:r>
        <w:rPr>
          <w:rFonts w:ascii="Palatino Linotype" w:eastAsia="Calibri" w:hAnsi="Palatino Linotype" w:cs="Arial"/>
          <w:lang w:val="es-MX" w:eastAsia="en-US"/>
        </w:rPr>
        <w:t xml:space="preserve"> </w:t>
      </w:r>
      <w:r w:rsidR="002F234B">
        <w:rPr>
          <w:rFonts w:ascii="Palatino Linotype" w:eastAsia="Calibri" w:hAnsi="Palatino Linotype" w:cs="Arial"/>
          <w:lang w:val="es-MX" w:eastAsia="en-US"/>
        </w:rPr>
        <w:t>la Dirección respectiva</w:t>
      </w:r>
      <w:r>
        <w:rPr>
          <w:rFonts w:ascii="Palatino Linotype" w:eastAsia="Calibri" w:hAnsi="Palatino Linotype" w:cs="Arial"/>
          <w:lang w:val="es-MX" w:eastAsia="en-US"/>
        </w:rPr>
        <w:t xml:space="preserve">; </w:t>
      </w:r>
      <w:r w:rsidR="002F234B">
        <w:rPr>
          <w:rFonts w:ascii="Palatino Linotype" w:eastAsia="Calibri" w:hAnsi="Palatino Linotype" w:cs="Arial"/>
          <w:lang w:val="es-MX" w:eastAsia="en-US"/>
        </w:rPr>
        <w:t>posteriormente la Juta Dir</w:t>
      </w:r>
      <w:r w:rsidR="0014773F">
        <w:rPr>
          <w:rFonts w:ascii="Palatino Linotype" w:eastAsia="Calibri" w:hAnsi="Palatino Linotype" w:cs="Arial"/>
          <w:lang w:val="es-MX" w:eastAsia="en-US"/>
        </w:rPr>
        <w:t>ectiva aprobara el nombramiento, siendo esté el proceso para el nombramiento de los titulares de la Direcciones Académicas del Sujeto Obligado.</w:t>
      </w:r>
    </w:p>
    <w:p w:rsidR="002F234B" w:rsidRDefault="002F234B" w:rsidP="002F234B">
      <w:pPr>
        <w:spacing w:before="240" w:after="240" w:line="360" w:lineRule="auto"/>
        <w:contextualSpacing/>
        <w:jc w:val="both"/>
        <w:rPr>
          <w:rFonts w:ascii="Palatino Linotype" w:eastAsia="Calibri" w:hAnsi="Palatino Linotype" w:cs="Arial"/>
          <w:lang w:val="es-MX" w:eastAsia="en-US"/>
        </w:rPr>
      </w:pPr>
    </w:p>
    <w:p w:rsidR="002F234B" w:rsidRPr="00E75F3C" w:rsidRDefault="005C1D79" w:rsidP="002F234B">
      <w:pPr>
        <w:spacing w:before="240" w:after="240" w:line="360" w:lineRule="auto"/>
        <w:contextualSpacing/>
        <w:jc w:val="both"/>
        <w:rPr>
          <w:rFonts w:ascii="Palatino Linotype" w:eastAsia="Calibri" w:hAnsi="Palatino Linotype" w:cs="Arial"/>
          <w:lang w:val="es-MX" w:eastAsia="en-US"/>
        </w:rPr>
      </w:pPr>
      <w:r>
        <w:rPr>
          <w:rFonts w:ascii="Palatino Linotype" w:eastAsia="Calibri" w:hAnsi="Palatino Linotype" w:cs="Arial"/>
          <w:lang w:val="es-MX" w:eastAsia="en-US"/>
        </w:rPr>
        <w:lastRenderedPageBreak/>
        <w:t>También</w:t>
      </w:r>
      <w:r w:rsidR="002F234B">
        <w:rPr>
          <w:rFonts w:ascii="Palatino Linotype" w:eastAsia="Calibri" w:hAnsi="Palatino Linotype" w:cs="Arial"/>
          <w:lang w:val="es-MX" w:eastAsia="en-US"/>
        </w:rPr>
        <w:t xml:space="preserve">, como se indicó en el punto anterior, del repetitivo decreto, soló de </w:t>
      </w:r>
      <w:proofErr w:type="spellStart"/>
      <w:r w:rsidR="002F234B">
        <w:rPr>
          <w:rFonts w:ascii="Palatino Linotype" w:eastAsia="Calibri" w:hAnsi="Palatino Linotype" w:cs="Arial"/>
          <w:lang w:val="es-MX" w:eastAsia="en-US"/>
        </w:rPr>
        <w:t>establece</w:t>
      </w:r>
      <w:proofErr w:type="spellEnd"/>
      <w:r w:rsidR="002F234B">
        <w:rPr>
          <w:rFonts w:ascii="Palatino Linotype" w:eastAsia="Calibri" w:hAnsi="Palatino Linotype" w:cs="Arial"/>
          <w:lang w:val="es-MX" w:eastAsia="en-US"/>
        </w:rPr>
        <w:t xml:space="preserve"> un proceso de Ingreso, Promoción y Permanencia, para el personal académico de la Universidad Politécnica del Valle de Toluca.</w:t>
      </w:r>
    </w:p>
    <w:p w:rsidR="00E75F3C" w:rsidRPr="00E75F3C" w:rsidRDefault="00E75F3C" w:rsidP="00E75F3C">
      <w:pPr>
        <w:pStyle w:val="Prrafodelista"/>
        <w:shd w:val="clear" w:color="auto" w:fill="FFFFFF"/>
        <w:tabs>
          <w:tab w:val="left" w:pos="284"/>
          <w:tab w:val="left" w:pos="426"/>
        </w:tabs>
        <w:spacing w:after="120" w:line="360" w:lineRule="auto"/>
        <w:ind w:left="0"/>
        <w:contextualSpacing/>
        <w:jc w:val="both"/>
        <w:rPr>
          <w:rFonts w:ascii="Palatino Linotype" w:hAnsi="Palatino Linotype" w:cs="Arial"/>
          <w:color w:val="000000" w:themeColor="text1"/>
          <w:sz w:val="24"/>
          <w:szCs w:val="24"/>
        </w:rPr>
      </w:pPr>
      <w:r w:rsidRPr="00355533">
        <w:rPr>
          <w:rFonts w:ascii="Palatino Linotype" w:hAnsi="Palatino Linotype" w:cs="Arial"/>
          <w:color w:val="000000" w:themeColor="text1"/>
          <w:sz w:val="24"/>
          <w:szCs w:val="24"/>
        </w:rPr>
        <w:t xml:space="preserve">Así las cosas, al existir el pronunciamiento por parte del Sujeto Obligado respecto </w:t>
      </w:r>
      <w:r w:rsidR="00355533" w:rsidRPr="00355533">
        <w:rPr>
          <w:rFonts w:ascii="Palatino Linotype" w:hAnsi="Palatino Linotype" w:cs="Arial"/>
          <w:color w:val="000000" w:themeColor="text1"/>
          <w:sz w:val="24"/>
          <w:szCs w:val="24"/>
        </w:rPr>
        <w:t>de los procesos de ingresos, promoción y permanencia de los servidores públicos que se mencionan en las solicitudes</w:t>
      </w:r>
      <w:r w:rsidRPr="00355533">
        <w:rPr>
          <w:rFonts w:ascii="Palatino Linotype" w:hAnsi="Palatino Linotype" w:cs="Arial"/>
          <w:color w:val="000000" w:themeColor="text1"/>
          <w:sz w:val="24"/>
          <w:szCs w:val="24"/>
        </w:rPr>
        <w:t xml:space="preserve">, dicho </w:t>
      </w:r>
      <w:r w:rsidRPr="00E75F3C">
        <w:rPr>
          <w:rFonts w:ascii="Palatino Linotype" w:hAnsi="Palatino Linotype" w:cs="Arial"/>
          <w:sz w:val="24"/>
          <w:szCs w:val="24"/>
        </w:rPr>
        <w:t>pronunciam</w:t>
      </w:r>
      <w:r w:rsidR="00355533">
        <w:rPr>
          <w:rFonts w:ascii="Palatino Linotype" w:hAnsi="Palatino Linotype" w:cs="Arial"/>
          <w:sz w:val="24"/>
          <w:szCs w:val="24"/>
        </w:rPr>
        <w:t>iento debe considerarse cierto</w:t>
      </w:r>
      <w:r w:rsidRPr="00E75F3C">
        <w:rPr>
          <w:rFonts w:ascii="Palatino Linotype" w:hAnsi="Palatino Linotype" w:cs="Arial"/>
          <w:sz w:val="24"/>
          <w:szCs w:val="24"/>
        </w:rPr>
        <w:t>, toda vez que emana de</w:t>
      </w:r>
      <w:r w:rsidR="00355533">
        <w:rPr>
          <w:rFonts w:ascii="Palatino Linotype" w:hAnsi="Palatino Linotype" w:cs="Arial"/>
          <w:sz w:val="24"/>
          <w:szCs w:val="24"/>
        </w:rPr>
        <w:t>l Jefe del Departamento de Recursos Humanos y Materiales de la Universidad Politécnica del Valle de Toluca,</w:t>
      </w:r>
      <w:r w:rsidRPr="00E75F3C">
        <w:rPr>
          <w:rFonts w:ascii="Palatino Linotype" w:hAnsi="Palatino Linotype" w:cs="Arial"/>
          <w:sz w:val="24"/>
          <w:szCs w:val="24"/>
        </w:rPr>
        <w:t xml:space="preserve"> </w:t>
      </w:r>
      <w:r w:rsidR="00355533">
        <w:rPr>
          <w:rFonts w:ascii="Palatino Linotype" w:hAnsi="Palatino Linotype" w:cs="Arial"/>
          <w:sz w:val="24"/>
          <w:szCs w:val="24"/>
        </w:rPr>
        <w:t xml:space="preserve">en virtud de que </w:t>
      </w:r>
      <w:r w:rsidRPr="00E75F3C">
        <w:rPr>
          <w:rFonts w:ascii="Palatino Linotype" w:hAnsi="Palatino Linotype" w:cs="Arial"/>
          <w:sz w:val="24"/>
          <w:szCs w:val="24"/>
        </w:rPr>
        <w:t xml:space="preserve">éste Órgano Garante </w:t>
      </w:r>
      <w:r w:rsidR="00355533">
        <w:rPr>
          <w:rFonts w:ascii="Palatino Linotype" w:hAnsi="Palatino Linotype" w:cs="Arial"/>
          <w:sz w:val="24"/>
          <w:szCs w:val="24"/>
        </w:rPr>
        <w:t>no está facultado para pronunciarse</w:t>
      </w:r>
      <w:r w:rsidRPr="00E75F3C">
        <w:rPr>
          <w:rFonts w:ascii="Palatino Linotype" w:hAnsi="Palatino Linotype" w:cs="Arial"/>
          <w:sz w:val="24"/>
          <w:szCs w:val="24"/>
        </w:rPr>
        <w:t xml:space="preserve"> de la veracidad de las manifestaciones vertidas por los Sujetos Obligados.</w:t>
      </w:r>
    </w:p>
    <w:p w:rsidR="00585109" w:rsidRDefault="00585109" w:rsidP="00585109">
      <w:pPr>
        <w:pStyle w:val="Prrafodelista"/>
        <w:shd w:val="clear" w:color="auto" w:fill="FFFFFF"/>
        <w:tabs>
          <w:tab w:val="left" w:pos="284"/>
          <w:tab w:val="left" w:pos="426"/>
        </w:tabs>
        <w:spacing w:after="120" w:line="360" w:lineRule="auto"/>
        <w:ind w:left="0"/>
        <w:contextualSpacing/>
        <w:jc w:val="both"/>
        <w:rPr>
          <w:rFonts w:ascii="Palatino Linotype" w:hAnsi="Palatino Linotype" w:cs="Arial"/>
          <w:color w:val="000000" w:themeColor="text1"/>
          <w:sz w:val="24"/>
          <w:szCs w:val="24"/>
        </w:rPr>
      </w:pPr>
    </w:p>
    <w:p w:rsidR="00E75F3C" w:rsidRPr="00E75F3C" w:rsidRDefault="00E75F3C" w:rsidP="00585109">
      <w:pPr>
        <w:pStyle w:val="Prrafodelista"/>
        <w:shd w:val="clear" w:color="auto" w:fill="FFFFFF"/>
        <w:tabs>
          <w:tab w:val="left" w:pos="284"/>
          <w:tab w:val="left" w:pos="426"/>
        </w:tabs>
        <w:spacing w:after="120" w:line="360" w:lineRule="auto"/>
        <w:ind w:left="0"/>
        <w:contextualSpacing/>
        <w:jc w:val="both"/>
        <w:rPr>
          <w:rFonts w:ascii="Palatino Linotype" w:hAnsi="Palatino Linotype" w:cs="Arial"/>
          <w:color w:val="000000" w:themeColor="text1"/>
          <w:sz w:val="24"/>
          <w:szCs w:val="24"/>
        </w:rPr>
      </w:pPr>
      <w:r w:rsidRPr="00E75F3C">
        <w:rPr>
          <w:rFonts w:ascii="Palatino Linotype" w:hAnsi="Palatino Linotype" w:cs="Arial"/>
          <w:sz w:val="24"/>
          <w:szCs w:val="24"/>
        </w:rPr>
        <w:t>Sustenta lo anterior el Criterio 31-10 emitido por el entonces Instituto Federal de Acceso a la Información y Protección de Datos, el cual versa de la siguiente manera:</w:t>
      </w:r>
    </w:p>
    <w:p w:rsidR="00E75F3C" w:rsidRPr="00945593" w:rsidRDefault="00E75F3C" w:rsidP="00E75F3C">
      <w:pPr>
        <w:pStyle w:val="Sinespaciado"/>
        <w:ind w:left="851" w:right="567"/>
        <w:jc w:val="both"/>
        <w:rPr>
          <w:rFonts w:ascii="Palatino Linotype" w:hAnsi="Palatino Linotype"/>
          <w:i/>
        </w:rPr>
      </w:pPr>
      <w:r w:rsidRPr="00945593">
        <w:rPr>
          <w:rFonts w:ascii="Palatino Linotype" w:hAnsi="Palatino Linotype"/>
          <w:b/>
          <w:i/>
        </w:rPr>
        <w:t>El</w:t>
      </w:r>
      <w:r w:rsidRPr="00945593">
        <w:rPr>
          <w:rFonts w:ascii="Palatino Linotype" w:hAnsi="Palatino Linotype"/>
          <w:b/>
          <w:i/>
          <w:spacing w:val="7"/>
        </w:rPr>
        <w:t xml:space="preserve"> </w:t>
      </w:r>
      <w:r w:rsidRPr="00945593">
        <w:rPr>
          <w:rFonts w:ascii="Palatino Linotype" w:hAnsi="Palatino Linotype"/>
          <w:b/>
          <w:i/>
        </w:rPr>
        <w:t>In</w:t>
      </w:r>
      <w:r w:rsidRPr="00945593">
        <w:rPr>
          <w:rFonts w:ascii="Palatino Linotype" w:hAnsi="Palatino Linotype"/>
          <w:b/>
          <w:i/>
          <w:spacing w:val="1"/>
        </w:rPr>
        <w:t>s</w:t>
      </w:r>
      <w:r w:rsidRPr="00945593">
        <w:rPr>
          <w:rFonts w:ascii="Palatino Linotype" w:hAnsi="Palatino Linotype"/>
          <w:b/>
          <w:i/>
        </w:rPr>
        <w:t>ti</w:t>
      </w:r>
      <w:r w:rsidRPr="00945593">
        <w:rPr>
          <w:rFonts w:ascii="Palatino Linotype" w:hAnsi="Palatino Linotype"/>
          <w:b/>
          <w:i/>
          <w:spacing w:val="-1"/>
        </w:rPr>
        <w:t>t</w:t>
      </w:r>
      <w:r w:rsidRPr="00945593">
        <w:rPr>
          <w:rFonts w:ascii="Palatino Linotype" w:hAnsi="Palatino Linotype"/>
          <w:b/>
          <w:i/>
        </w:rPr>
        <w:t>u</w:t>
      </w:r>
      <w:r w:rsidRPr="00945593">
        <w:rPr>
          <w:rFonts w:ascii="Palatino Linotype" w:hAnsi="Palatino Linotype"/>
          <w:b/>
          <w:i/>
          <w:spacing w:val="-1"/>
        </w:rPr>
        <w:t>t</w:t>
      </w:r>
      <w:r w:rsidRPr="00945593">
        <w:rPr>
          <w:rFonts w:ascii="Palatino Linotype" w:hAnsi="Palatino Linotype"/>
          <w:b/>
          <w:i/>
        </w:rPr>
        <w:t>o</w:t>
      </w:r>
      <w:r w:rsidRPr="00945593">
        <w:rPr>
          <w:rFonts w:ascii="Palatino Linotype" w:hAnsi="Palatino Linotype"/>
          <w:b/>
          <w:i/>
          <w:spacing w:val="6"/>
        </w:rPr>
        <w:t xml:space="preserve"> </w:t>
      </w:r>
      <w:r w:rsidRPr="00945593">
        <w:rPr>
          <w:rFonts w:ascii="Palatino Linotype" w:hAnsi="Palatino Linotype"/>
          <w:b/>
          <w:i/>
        </w:rPr>
        <w:t>Feder</w:t>
      </w:r>
      <w:r w:rsidRPr="00945593">
        <w:rPr>
          <w:rFonts w:ascii="Palatino Linotype" w:hAnsi="Palatino Linotype"/>
          <w:b/>
          <w:i/>
          <w:spacing w:val="1"/>
        </w:rPr>
        <w:t>a</w:t>
      </w:r>
      <w:r w:rsidRPr="00945593">
        <w:rPr>
          <w:rFonts w:ascii="Palatino Linotype" w:hAnsi="Palatino Linotype"/>
          <w:b/>
          <w:i/>
        </w:rPr>
        <w:t>l</w:t>
      </w:r>
      <w:r w:rsidRPr="00945593">
        <w:rPr>
          <w:rFonts w:ascii="Palatino Linotype" w:hAnsi="Palatino Linotype"/>
          <w:b/>
          <w:i/>
          <w:spacing w:val="5"/>
        </w:rPr>
        <w:t xml:space="preserve"> </w:t>
      </w:r>
      <w:r w:rsidRPr="00945593">
        <w:rPr>
          <w:rFonts w:ascii="Palatino Linotype" w:hAnsi="Palatino Linotype"/>
          <w:b/>
          <w:i/>
        </w:rPr>
        <w:t>de</w:t>
      </w:r>
      <w:r w:rsidRPr="00945593">
        <w:rPr>
          <w:rFonts w:ascii="Palatino Linotype" w:hAnsi="Palatino Linotype"/>
          <w:b/>
          <w:i/>
          <w:spacing w:val="9"/>
        </w:rPr>
        <w:t xml:space="preserve"> </w:t>
      </w:r>
      <w:r w:rsidRPr="00945593">
        <w:rPr>
          <w:rFonts w:ascii="Palatino Linotype" w:hAnsi="Palatino Linotype"/>
          <w:b/>
          <w:i/>
          <w:spacing w:val="-5"/>
        </w:rPr>
        <w:t>A</w:t>
      </w:r>
      <w:r w:rsidRPr="00945593">
        <w:rPr>
          <w:rFonts w:ascii="Palatino Linotype" w:hAnsi="Palatino Linotype"/>
          <w:b/>
          <w:i/>
          <w:spacing w:val="1"/>
        </w:rPr>
        <w:t>cces</w:t>
      </w:r>
      <w:r w:rsidRPr="00945593">
        <w:rPr>
          <w:rFonts w:ascii="Palatino Linotype" w:hAnsi="Palatino Linotype"/>
          <w:b/>
          <w:i/>
        </w:rPr>
        <w:t>o</w:t>
      </w:r>
      <w:r w:rsidRPr="00945593">
        <w:rPr>
          <w:rFonts w:ascii="Palatino Linotype" w:hAnsi="Palatino Linotype"/>
          <w:b/>
          <w:i/>
          <w:spacing w:val="6"/>
        </w:rPr>
        <w:t xml:space="preserve"> </w:t>
      </w:r>
      <w:r w:rsidRPr="00945593">
        <w:rPr>
          <w:rFonts w:ascii="Palatino Linotype" w:hAnsi="Palatino Linotype"/>
          <w:b/>
          <w:i/>
        </w:rPr>
        <w:t>a</w:t>
      </w:r>
      <w:r w:rsidRPr="00945593">
        <w:rPr>
          <w:rFonts w:ascii="Palatino Linotype" w:hAnsi="Palatino Linotype"/>
          <w:b/>
          <w:i/>
          <w:spacing w:val="7"/>
        </w:rPr>
        <w:t xml:space="preserve"> </w:t>
      </w:r>
      <w:r w:rsidRPr="00945593">
        <w:rPr>
          <w:rFonts w:ascii="Palatino Linotype" w:hAnsi="Palatino Linotype"/>
          <w:b/>
          <w:i/>
        </w:rPr>
        <w:t>la</w:t>
      </w:r>
      <w:r w:rsidRPr="00945593">
        <w:rPr>
          <w:rFonts w:ascii="Palatino Linotype" w:hAnsi="Palatino Linotype"/>
          <w:b/>
          <w:i/>
          <w:spacing w:val="8"/>
        </w:rPr>
        <w:t xml:space="preserve"> </w:t>
      </w:r>
      <w:r w:rsidRPr="00945593">
        <w:rPr>
          <w:rFonts w:ascii="Palatino Linotype" w:hAnsi="Palatino Linotype"/>
          <w:b/>
          <w:i/>
        </w:rPr>
        <w:t>Info</w:t>
      </w:r>
      <w:r w:rsidRPr="00945593">
        <w:rPr>
          <w:rFonts w:ascii="Palatino Linotype" w:hAnsi="Palatino Linotype"/>
          <w:b/>
          <w:i/>
          <w:spacing w:val="-3"/>
        </w:rPr>
        <w:t>r</w:t>
      </w:r>
      <w:r w:rsidRPr="00945593">
        <w:rPr>
          <w:rFonts w:ascii="Palatino Linotype" w:hAnsi="Palatino Linotype"/>
          <w:b/>
          <w:i/>
        </w:rPr>
        <w:t>m</w:t>
      </w:r>
      <w:r w:rsidRPr="00945593">
        <w:rPr>
          <w:rFonts w:ascii="Palatino Linotype" w:hAnsi="Palatino Linotype"/>
          <w:b/>
          <w:i/>
          <w:spacing w:val="1"/>
        </w:rPr>
        <w:t>ac</w:t>
      </w:r>
      <w:r w:rsidRPr="00945593">
        <w:rPr>
          <w:rFonts w:ascii="Palatino Linotype" w:hAnsi="Palatino Linotype"/>
          <w:b/>
          <w:i/>
        </w:rPr>
        <w:t>ión</w:t>
      </w:r>
      <w:r w:rsidRPr="00945593">
        <w:rPr>
          <w:rFonts w:ascii="Palatino Linotype" w:hAnsi="Palatino Linotype"/>
          <w:b/>
          <w:i/>
          <w:spacing w:val="9"/>
        </w:rPr>
        <w:t xml:space="preserve"> </w:t>
      </w:r>
      <w:r w:rsidRPr="00945593">
        <w:rPr>
          <w:rFonts w:ascii="Palatino Linotype" w:hAnsi="Palatino Linotype"/>
          <w:b/>
          <w:i/>
        </w:rPr>
        <w:t>y Prote</w:t>
      </w:r>
      <w:r w:rsidRPr="00945593">
        <w:rPr>
          <w:rFonts w:ascii="Palatino Linotype" w:hAnsi="Palatino Linotype"/>
          <w:b/>
          <w:i/>
          <w:spacing w:val="1"/>
        </w:rPr>
        <w:t>cc</w:t>
      </w:r>
      <w:r w:rsidRPr="00945593">
        <w:rPr>
          <w:rFonts w:ascii="Palatino Linotype" w:hAnsi="Palatino Linotype"/>
          <w:b/>
          <w:i/>
        </w:rPr>
        <w:t>ión</w:t>
      </w:r>
      <w:r w:rsidRPr="00945593">
        <w:rPr>
          <w:rFonts w:ascii="Palatino Linotype" w:hAnsi="Palatino Linotype"/>
          <w:b/>
          <w:i/>
          <w:spacing w:val="7"/>
        </w:rPr>
        <w:t xml:space="preserve"> </w:t>
      </w:r>
      <w:r w:rsidRPr="00945593">
        <w:rPr>
          <w:rFonts w:ascii="Palatino Linotype" w:hAnsi="Palatino Linotype"/>
          <w:b/>
          <w:i/>
        </w:rPr>
        <w:t>de</w:t>
      </w:r>
      <w:r w:rsidRPr="00945593">
        <w:rPr>
          <w:rFonts w:ascii="Palatino Linotype" w:hAnsi="Palatino Linotype"/>
          <w:b/>
          <w:i/>
          <w:spacing w:val="7"/>
        </w:rPr>
        <w:t xml:space="preserve"> </w:t>
      </w:r>
      <w:r w:rsidRPr="00945593">
        <w:rPr>
          <w:rFonts w:ascii="Palatino Linotype" w:hAnsi="Palatino Linotype"/>
          <w:b/>
          <w:i/>
        </w:rPr>
        <w:t>Datos</w:t>
      </w:r>
      <w:r w:rsidRPr="00945593">
        <w:rPr>
          <w:rFonts w:ascii="Palatino Linotype" w:hAnsi="Palatino Linotype"/>
          <w:b/>
          <w:i/>
          <w:spacing w:val="7"/>
        </w:rPr>
        <w:t xml:space="preserve"> </w:t>
      </w:r>
      <w:r w:rsidRPr="00945593">
        <w:rPr>
          <w:rFonts w:ascii="Palatino Linotype" w:hAnsi="Palatino Linotype"/>
          <w:b/>
          <w:i/>
        </w:rPr>
        <w:t xml:space="preserve">no </w:t>
      </w:r>
      <w:r w:rsidRPr="00945593">
        <w:rPr>
          <w:rFonts w:ascii="Palatino Linotype" w:hAnsi="Palatino Linotype"/>
          <w:b/>
          <w:i/>
          <w:spacing w:val="1"/>
        </w:rPr>
        <w:t>c</w:t>
      </w:r>
      <w:r w:rsidRPr="00945593">
        <w:rPr>
          <w:rFonts w:ascii="Palatino Linotype" w:hAnsi="Palatino Linotype"/>
          <w:b/>
          <w:i/>
        </w:rPr>
        <w:t>uen</w:t>
      </w:r>
      <w:r w:rsidRPr="00945593">
        <w:rPr>
          <w:rFonts w:ascii="Palatino Linotype" w:hAnsi="Palatino Linotype"/>
          <w:b/>
          <w:i/>
          <w:spacing w:val="-1"/>
        </w:rPr>
        <w:t>t</w:t>
      </w:r>
      <w:r w:rsidRPr="00945593">
        <w:rPr>
          <w:rFonts w:ascii="Palatino Linotype" w:hAnsi="Palatino Linotype"/>
          <w:b/>
          <w:i/>
        </w:rPr>
        <w:t>a</w:t>
      </w:r>
      <w:r w:rsidRPr="00945593">
        <w:rPr>
          <w:rFonts w:ascii="Palatino Linotype" w:hAnsi="Palatino Linotype"/>
          <w:b/>
          <w:i/>
          <w:spacing w:val="1"/>
        </w:rPr>
        <w:t xml:space="preserve"> c</w:t>
      </w:r>
      <w:r w:rsidRPr="00945593">
        <w:rPr>
          <w:rFonts w:ascii="Palatino Linotype" w:hAnsi="Palatino Linotype"/>
          <w:b/>
          <w:i/>
        </w:rPr>
        <w:t>on f</w:t>
      </w:r>
      <w:r w:rsidRPr="00945593">
        <w:rPr>
          <w:rFonts w:ascii="Palatino Linotype" w:hAnsi="Palatino Linotype"/>
          <w:b/>
          <w:i/>
          <w:spacing w:val="-2"/>
        </w:rPr>
        <w:t>a</w:t>
      </w:r>
      <w:r w:rsidRPr="00945593">
        <w:rPr>
          <w:rFonts w:ascii="Palatino Linotype" w:hAnsi="Palatino Linotype"/>
          <w:b/>
          <w:i/>
          <w:spacing w:val="1"/>
        </w:rPr>
        <w:t>c</w:t>
      </w:r>
      <w:r w:rsidRPr="00945593">
        <w:rPr>
          <w:rFonts w:ascii="Palatino Linotype" w:hAnsi="Palatino Linotype"/>
          <w:b/>
          <w:i/>
        </w:rPr>
        <w:t>ulta</w:t>
      </w:r>
      <w:r w:rsidRPr="00945593">
        <w:rPr>
          <w:rFonts w:ascii="Palatino Linotype" w:hAnsi="Palatino Linotype"/>
          <w:b/>
          <w:i/>
          <w:spacing w:val="-2"/>
        </w:rPr>
        <w:t>d</w:t>
      </w:r>
      <w:r w:rsidRPr="00945593">
        <w:rPr>
          <w:rFonts w:ascii="Palatino Linotype" w:hAnsi="Palatino Linotype"/>
          <w:b/>
          <w:i/>
          <w:spacing w:val="1"/>
        </w:rPr>
        <w:t>e</w:t>
      </w:r>
      <w:r w:rsidRPr="00945593">
        <w:rPr>
          <w:rFonts w:ascii="Palatino Linotype" w:hAnsi="Palatino Linotype"/>
          <w:b/>
          <w:i/>
        </w:rPr>
        <w:t>s</w:t>
      </w:r>
      <w:r w:rsidRPr="00945593">
        <w:rPr>
          <w:rFonts w:ascii="Palatino Linotype" w:hAnsi="Palatino Linotype"/>
          <w:b/>
          <w:i/>
          <w:spacing w:val="1"/>
        </w:rPr>
        <w:t xml:space="preserve"> </w:t>
      </w:r>
      <w:r w:rsidRPr="00945593">
        <w:rPr>
          <w:rFonts w:ascii="Palatino Linotype" w:hAnsi="Palatino Linotype"/>
          <w:b/>
          <w:i/>
        </w:rPr>
        <w:t>pa</w:t>
      </w:r>
      <w:r w:rsidRPr="00945593">
        <w:rPr>
          <w:rFonts w:ascii="Palatino Linotype" w:hAnsi="Palatino Linotype"/>
          <w:b/>
          <w:i/>
          <w:spacing w:val="-2"/>
        </w:rPr>
        <w:t>r</w:t>
      </w:r>
      <w:r w:rsidRPr="00945593">
        <w:rPr>
          <w:rFonts w:ascii="Palatino Linotype" w:hAnsi="Palatino Linotype"/>
          <w:b/>
          <w:i/>
        </w:rPr>
        <w:t>a</w:t>
      </w:r>
      <w:r w:rsidRPr="00945593">
        <w:rPr>
          <w:rFonts w:ascii="Palatino Linotype" w:hAnsi="Palatino Linotype"/>
          <w:b/>
          <w:i/>
          <w:spacing w:val="1"/>
        </w:rPr>
        <w:t xml:space="preserve"> </w:t>
      </w:r>
      <w:r w:rsidRPr="00945593">
        <w:rPr>
          <w:rFonts w:ascii="Palatino Linotype" w:hAnsi="Palatino Linotype"/>
          <w:b/>
          <w:i/>
        </w:rPr>
        <w:t>pron</w:t>
      </w:r>
      <w:r w:rsidRPr="00945593">
        <w:rPr>
          <w:rFonts w:ascii="Palatino Linotype" w:hAnsi="Palatino Linotype"/>
          <w:b/>
          <w:i/>
          <w:spacing w:val="-1"/>
        </w:rPr>
        <w:t>u</w:t>
      </w:r>
      <w:r w:rsidRPr="00945593">
        <w:rPr>
          <w:rFonts w:ascii="Palatino Linotype" w:hAnsi="Palatino Linotype"/>
          <w:b/>
          <w:i/>
        </w:rPr>
        <w:t>nci</w:t>
      </w:r>
      <w:r w:rsidRPr="00945593">
        <w:rPr>
          <w:rFonts w:ascii="Palatino Linotype" w:hAnsi="Palatino Linotype"/>
          <w:b/>
          <w:i/>
          <w:spacing w:val="1"/>
        </w:rPr>
        <w:t>a</w:t>
      </w:r>
      <w:r w:rsidRPr="00945593">
        <w:rPr>
          <w:rFonts w:ascii="Palatino Linotype" w:hAnsi="Palatino Linotype"/>
          <w:b/>
          <w:i/>
          <w:spacing w:val="-2"/>
        </w:rPr>
        <w:t>r</w:t>
      </w:r>
      <w:r w:rsidRPr="00945593">
        <w:rPr>
          <w:rFonts w:ascii="Palatino Linotype" w:hAnsi="Palatino Linotype"/>
          <w:b/>
          <w:i/>
          <w:spacing w:val="-1"/>
        </w:rPr>
        <w:t>s</w:t>
      </w:r>
      <w:r w:rsidRPr="00945593">
        <w:rPr>
          <w:rFonts w:ascii="Palatino Linotype" w:hAnsi="Palatino Linotype"/>
          <w:b/>
          <w:i/>
        </w:rPr>
        <w:t>e</w:t>
      </w:r>
      <w:r w:rsidRPr="00945593">
        <w:rPr>
          <w:rFonts w:ascii="Palatino Linotype" w:hAnsi="Palatino Linotype"/>
          <w:b/>
          <w:i/>
          <w:spacing w:val="1"/>
        </w:rPr>
        <w:t xml:space="preserve"> </w:t>
      </w:r>
      <w:r w:rsidRPr="00945593">
        <w:rPr>
          <w:rFonts w:ascii="Palatino Linotype" w:hAnsi="Palatino Linotype"/>
          <w:b/>
          <w:i/>
        </w:rPr>
        <w:t>r</w:t>
      </w:r>
      <w:r w:rsidRPr="00945593">
        <w:rPr>
          <w:rFonts w:ascii="Palatino Linotype" w:hAnsi="Palatino Linotype"/>
          <w:b/>
          <w:i/>
          <w:spacing w:val="1"/>
        </w:rPr>
        <w:t>es</w:t>
      </w:r>
      <w:r w:rsidRPr="00945593">
        <w:rPr>
          <w:rFonts w:ascii="Palatino Linotype" w:hAnsi="Palatino Linotype"/>
          <w:b/>
          <w:i/>
          <w:spacing w:val="-3"/>
        </w:rPr>
        <w:t>p</w:t>
      </w:r>
      <w:r w:rsidRPr="00945593">
        <w:rPr>
          <w:rFonts w:ascii="Palatino Linotype" w:hAnsi="Palatino Linotype"/>
          <w:b/>
          <w:i/>
          <w:spacing w:val="1"/>
        </w:rPr>
        <w:t>ec</w:t>
      </w:r>
      <w:r w:rsidRPr="00945593">
        <w:rPr>
          <w:rFonts w:ascii="Palatino Linotype" w:hAnsi="Palatino Linotype"/>
          <w:b/>
          <w:i/>
        </w:rPr>
        <w:t>to de</w:t>
      </w:r>
      <w:r w:rsidRPr="00945593">
        <w:rPr>
          <w:rFonts w:ascii="Palatino Linotype" w:hAnsi="Palatino Linotype"/>
          <w:b/>
          <w:i/>
          <w:spacing w:val="1"/>
        </w:rPr>
        <w:t xml:space="preserve"> </w:t>
      </w:r>
      <w:r w:rsidRPr="00945593">
        <w:rPr>
          <w:rFonts w:ascii="Palatino Linotype" w:hAnsi="Palatino Linotype"/>
          <w:b/>
          <w:i/>
          <w:spacing w:val="-2"/>
        </w:rPr>
        <w:t>l</w:t>
      </w:r>
      <w:r w:rsidRPr="00945593">
        <w:rPr>
          <w:rFonts w:ascii="Palatino Linotype" w:hAnsi="Palatino Linotype"/>
          <w:b/>
          <w:i/>
        </w:rPr>
        <w:t>a</w:t>
      </w:r>
      <w:r w:rsidRPr="00945593">
        <w:rPr>
          <w:rFonts w:ascii="Palatino Linotype" w:hAnsi="Palatino Linotype"/>
          <w:b/>
          <w:i/>
          <w:spacing w:val="1"/>
        </w:rPr>
        <w:t xml:space="preserve"> </w:t>
      </w:r>
      <w:r w:rsidRPr="00945593">
        <w:rPr>
          <w:rFonts w:ascii="Palatino Linotype" w:hAnsi="Palatino Linotype"/>
          <w:b/>
          <w:i/>
          <w:spacing w:val="-4"/>
        </w:rPr>
        <w:t>v</w:t>
      </w:r>
      <w:r w:rsidRPr="00945593">
        <w:rPr>
          <w:rFonts w:ascii="Palatino Linotype" w:hAnsi="Palatino Linotype"/>
          <w:b/>
          <w:i/>
          <w:spacing w:val="1"/>
        </w:rPr>
        <w:t>e</w:t>
      </w:r>
      <w:r w:rsidRPr="00945593">
        <w:rPr>
          <w:rFonts w:ascii="Palatino Linotype" w:hAnsi="Palatino Linotype"/>
          <w:b/>
          <w:i/>
        </w:rPr>
        <w:t>r</w:t>
      </w:r>
      <w:r w:rsidRPr="00945593">
        <w:rPr>
          <w:rFonts w:ascii="Palatino Linotype" w:hAnsi="Palatino Linotype"/>
          <w:b/>
          <w:i/>
          <w:spacing w:val="1"/>
        </w:rPr>
        <w:t>ac</w:t>
      </w:r>
      <w:r w:rsidRPr="00945593">
        <w:rPr>
          <w:rFonts w:ascii="Palatino Linotype" w:hAnsi="Palatino Linotype"/>
          <w:b/>
          <w:i/>
        </w:rPr>
        <w:t>id</w:t>
      </w:r>
      <w:r w:rsidRPr="00945593">
        <w:rPr>
          <w:rFonts w:ascii="Palatino Linotype" w:hAnsi="Palatino Linotype"/>
          <w:b/>
          <w:i/>
          <w:spacing w:val="1"/>
        </w:rPr>
        <w:t>a</w:t>
      </w:r>
      <w:r w:rsidRPr="00945593">
        <w:rPr>
          <w:rFonts w:ascii="Palatino Linotype" w:hAnsi="Palatino Linotype"/>
          <w:b/>
          <w:i/>
        </w:rPr>
        <w:t>d</w:t>
      </w:r>
      <w:r w:rsidRPr="00945593">
        <w:rPr>
          <w:rFonts w:ascii="Palatino Linotype" w:hAnsi="Palatino Linotype"/>
          <w:b/>
          <w:i/>
          <w:spacing w:val="1"/>
        </w:rPr>
        <w:t xml:space="preserve"> </w:t>
      </w:r>
      <w:r w:rsidRPr="00945593">
        <w:rPr>
          <w:rFonts w:ascii="Palatino Linotype" w:hAnsi="Palatino Linotype"/>
          <w:b/>
          <w:i/>
          <w:spacing w:val="-3"/>
        </w:rPr>
        <w:t>d</w:t>
      </w:r>
      <w:r w:rsidRPr="00945593">
        <w:rPr>
          <w:rFonts w:ascii="Palatino Linotype" w:hAnsi="Palatino Linotype"/>
          <w:b/>
          <w:i/>
        </w:rPr>
        <w:t>e</w:t>
      </w:r>
      <w:r w:rsidRPr="00945593">
        <w:rPr>
          <w:rFonts w:ascii="Palatino Linotype" w:hAnsi="Palatino Linotype"/>
          <w:b/>
          <w:i/>
          <w:spacing w:val="1"/>
        </w:rPr>
        <w:t xml:space="preserve"> </w:t>
      </w:r>
      <w:r w:rsidRPr="00945593">
        <w:rPr>
          <w:rFonts w:ascii="Palatino Linotype" w:hAnsi="Palatino Linotype"/>
          <w:b/>
          <w:i/>
        </w:rPr>
        <w:t>los docum</w:t>
      </w:r>
      <w:r w:rsidRPr="00945593">
        <w:rPr>
          <w:rFonts w:ascii="Palatino Linotype" w:hAnsi="Palatino Linotype"/>
          <w:b/>
          <w:i/>
          <w:spacing w:val="1"/>
        </w:rPr>
        <w:t>e</w:t>
      </w:r>
      <w:r w:rsidRPr="00945593">
        <w:rPr>
          <w:rFonts w:ascii="Palatino Linotype" w:hAnsi="Palatino Linotype"/>
          <w:b/>
          <w:i/>
        </w:rPr>
        <w:t>n</w:t>
      </w:r>
      <w:r w:rsidRPr="00945593">
        <w:rPr>
          <w:rFonts w:ascii="Palatino Linotype" w:hAnsi="Palatino Linotype"/>
          <w:b/>
          <w:i/>
          <w:spacing w:val="-1"/>
        </w:rPr>
        <w:t>t</w:t>
      </w:r>
      <w:r w:rsidRPr="00945593">
        <w:rPr>
          <w:rFonts w:ascii="Palatino Linotype" w:hAnsi="Palatino Linotype"/>
          <w:b/>
          <w:i/>
        </w:rPr>
        <w:t>os</w:t>
      </w:r>
      <w:r w:rsidRPr="00945593">
        <w:rPr>
          <w:rFonts w:ascii="Palatino Linotype" w:hAnsi="Palatino Linotype"/>
          <w:b/>
          <w:i/>
          <w:spacing w:val="11"/>
        </w:rPr>
        <w:t xml:space="preserve"> </w:t>
      </w:r>
      <w:r w:rsidRPr="00945593">
        <w:rPr>
          <w:rFonts w:ascii="Palatino Linotype" w:hAnsi="Palatino Linotype"/>
          <w:b/>
          <w:i/>
        </w:rPr>
        <w:t>prop</w:t>
      </w:r>
      <w:r w:rsidRPr="00945593">
        <w:rPr>
          <w:rFonts w:ascii="Palatino Linotype" w:hAnsi="Palatino Linotype"/>
          <w:b/>
          <w:i/>
          <w:spacing w:val="-1"/>
        </w:rPr>
        <w:t>o</w:t>
      </w:r>
      <w:r w:rsidRPr="00945593">
        <w:rPr>
          <w:rFonts w:ascii="Palatino Linotype" w:hAnsi="Palatino Linotype"/>
          <w:b/>
          <w:i/>
        </w:rPr>
        <w:t>r</w:t>
      </w:r>
      <w:r w:rsidRPr="00945593">
        <w:rPr>
          <w:rFonts w:ascii="Palatino Linotype" w:hAnsi="Palatino Linotype"/>
          <w:b/>
          <w:i/>
          <w:spacing w:val="-1"/>
        </w:rPr>
        <w:t>c</w:t>
      </w:r>
      <w:r w:rsidRPr="00945593">
        <w:rPr>
          <w:rFonts w:ascii="Palatino Linotype" w:hAnsi="Palatino Linotype"/>
          <w:b/>
          <w:i/>
        </w:rPr>
        <w:t>ion</w:t>
      </w:r>
      <w:r w:rsidRPr="00945593">
        <w:rPr>
          <w:rFonts w:ascii="Palatino Linotype" w:hAnsi="Palatino Linotype"/>
          <w:b/>
          <w:i/>
          <w:spacing w:val="1"/>
        </w:rPr>
        <w:t>a</w:t>
      </w:r>
      <w:r w:rsidRPr="00945593">
        <w:rPr>
          <w:rFonts w:ascii="Palatino Linotype" w:hAnsi="Palatino Linotype"/>
          <w:b/>
          <w:i/>
        </w:rPr>
        <w:t>dos</w:t>
      </w:r>
      <w:r w:rsidRPr="00945593">
        <w:rPr>
          <w:rFonts w:ascii="Palatino Linotype" w:hAnsi="Palatino Linotype"/>
          <w:b/>
          <w:i/>
          <w:spacing w:val="11"/>
        </w:rPr>
        <w:t xml:space="preserve"> </w:t>
      </w:r>
      <w:r w:rsidRPr="00945593">
        <w:rPr>
          <w:rFonts w:ascii="Palatino Linotype" w:hAnsi="Palatino Linotype"/>
          <w:b/>
          <w:i/>
        </w:rPr>
        <w:t>por</w:t>
      </w:r>
      <w:r w:rsidRPr="00945593">
        <w:rPr>
          <w:rFonts w:ascii="Palatino Linotype" w:hAnsi="Palatino Linotype"/>
          <w:b/>
          <w:i/>
          <w:spacing w:val="10"/>
        </w:rPr>
        <w:t xml:space="preserve"> </w:t>
      </w:r>
      <w:r w:rsidRPr="00945593">
        <w:rPr>
          <w:rFonts w:ascii="Palatino Linotype" w:hAnsi="Palatino Linotype"/>
          <w:b/>
          <w:i/>
        </w:rPr>
        <w:t>l</w:t>
      </w:r>
      <w:r w:rsidRPr="00945593">
        <w:rPr>
          <w:rFonts w:ascii="Palatino Linotype" w:hAnsi="Palatino Linotype"/>
          <w:b/>
          <w:i/>
          <w:spacing w:val="-2"/>
        </w:rPr>
        <w:t>o</w:t>
      </w:r>
      <w:r w:rsidRPr="00945593">
        <w:rPr>
          <w:rFonts w:ascii="Palatino Linotype" w:hAnsi="Palatino Linotype"/>
          <w:b/>
          <w:i/>
        </w:rPr>
        <w:t>s</w:t>
      </w:r>
      <w:r w:rsidRPr="00945593">
        <w:rPr>
          <w:rFonts w:ascii="Palatino Linotype" w:hAnsi="Palatino Linotype"/>
          <w:b/>
          <w:i/>
          <w:spacing w:val="11"/>
        </w:rPr>
        <w:t xml:space="preserve"> </w:t>
      </w:r>
      <w:r w:rsidRPr="00945593">
        <w:rPr>
          <w:rFonts w:ascii="Palatino Linotype" w:hAnsi="Palatino Linotype"/>
          <w:b/>
          <w:i/>
          <w:spacing w:val="1"/>
        </w:rPr>
        <w:t>s</w:t>
      </w:r>
      <w:r w:rsidRPr="00945593">
        <w:rPr>
          <w:rFonts w:ascii="Palatino Linotype" w:hAnsi="Palatino Linotype"/>
          <w:b/>
          <w:i/>
        </w:rPr>
        <w:t>u</w:t>
      </w:r>
      <w:r w:rsidRPr="00945593">
        <w:rPr>
          <w:rFonts w:ascii="Palatino Linotype" w:hAnsi="Palatino Linotype"/>
          <w:b/>
          <w:i/>
          <w:spacing w:val="-2"/>
        </w:rPr>
        <w:t>j</w:t>
      </w:r>
      <w:r w:rsidRPr="00945593">
        <w:rPr>
          <w:rFonts w:ascii="Palatino Linotype" w:hAnsi="Palatino Linotype"/>
          <w:b/>
          <w:i/>
          <w:spacing w:val="1"/>
        </w:rPr>
        <w:t>e</w:t>
      </w:r>
      <w:r w:rsidRPr="00945593">
        <w:rPr>
          <w:rFonts w:ascii="Palatino Linotype" w:hAnsi="Palatino Linotype"/>
          <w:b/>
          <w:i/>
          <w:spacing w:val="-3"/>
        </w:rPr>
        <w:t>t</w:t>
      </w:r>
      <w:r w:rsidRPr="00945593">
        <w:rPr>
          <w:rFonts w:ascii="Palatino Linotype" w:hAnsi="Palatino Linotype"/>
          <w:b/>
          <w:i/>
        </w:rPr>
        <w:t>os</w:t>
      </w:r>
      <w:r w:rsidRPr="00945593">
        <w:rPr>
          <w:rFonts w:ascii="Palatino Linotype" w:hAnsi="Palatino Linotype"/>
          <w:b/>
          <w:i/>
          <w:spacing w:val="11"/>
        </w:rPr>
        <w:t xml:space="preserve"> </w:t>
      </w:r>
      <w:r w:rsidRPr="00945593">
        <w:rPr>
          <w:rFonts w:ascii="Palatino Linotype" w:hAnsi="Palatino Linotype"/>
          <w:b/>
          <w:i/>
        </w:rPr>
        <w:t>oblig</w:t>
      </w:r>
      <w:r w:rsidRPr="00945593">
        <w:rPr>
          <w:rFonts w:ascii="Palatino Linotype" w:hAnsi="Palatino Linotype"/>
          <w:b/>
          <w:i/>
          <w:spacing w:val="1"/>
        </w:rPr>
        <w:t>a</w:t>
      </w:r>
      <w:r w:rsidRPr="00945593">
        <w:rPr>
          <w:rFonts w:ascii="Palatino Linotype" w:hAnsi="Palatino Linotype"/>
          <w:b/>
          <w:i/>
        </w:rPr>
        <w:t>do</w:t>
      </w:r>
      <w:r w:rsidRPr="00945593">
        <w:rPr>
          <w:rFonts w:ascii="Palatino Linotype" w:hAnsi="Palatino Linotype"/>
          <w:b/>
          <w:i/>
          <w:spacing w:val="-2"/>
        </w:rPr>
        <w:t>s</w:t>
      </w:r>
      <w:r w:rsidRPr="00945593">
        <w:rPr>
          <w:rFonts w:ascii="Palatino Linotype" w:hAnsi="Palatino Linotype"/>
          <w:b/>
          <w:i/>
        </w:rPr>
        <w:t>.</w:t>
      </w:r>
      <w:r w:rsidRPr="00945593">
        <w:rPr>
          <w:rFonts w:ascii="Palatino Linotype" w:hAnsi="Palatino Linotype"/>
          <w:i/>
          <w:spacing w:val="15"/>
        </w:rPr>
        <w:t xml:space="preserve"> </w:t>
      </w:r>
      <w:r w:rsidRPr="00945593">
        <w:rPr>
          <w:rFonts w:ascii="Palatino Linotype" w:hAnsi="Palatino Linotype"/>
          <w:i/>
        </w:rPr>
        <w:t xml:space="preserve">El </w:t>
      </w:r>
      <w:r w:rsidRPr="00945593">
        <w:rPr>
          <w:rFonts w:ascii="Palatino Linotype" w:hAnsi="Palatino Linotype"/>
          <w:i/>
          <w:spacing w:val="-2"/>
        </w:rPr>
        <w:t>I</w:t>
      </w:r>
      <w:r w:rsidRPr="00945593">
        <w:rPr>
          <w:rFonts w:ascii="Palatino Linotype" w:hAnsi="Palatino Linotype"/>
          <w:i/>
          <w:spacing w:val="1"/>
        </w:rPr>
        <w:t>n</w:t>
      </w:r>
      <w:r w:rsidRPr="00945593">
        <w:rPr>
          <w:rFonts w:ascii="Palatino Linotype" w:hAnsi="Palatino Linotype"/>
          <w:i/>
        </w:rPr>
        <w:t>sti</w:t>
      </w:r>
      <w:r w:rsidRPr="00945593">
        <w:rPr>
          <w:rFonts w:ascii="Palatino Linotype" w:hAnsi="Palatino Linotype"/>
          <w:i/>
          <w:spacing w:val="-2"/>
        </w:rPr>
        <w:t>t</w:t>
      </w:r>
      <w:r w:rsidRPr="00945593">
        <w:rPr>
          <w:rFonts w:ascii="Palatino Linotype" w:hAnsi="Palatino Linotype"/>
          <w:i/>
          <w:spacing w:val="1"/>
        </w:rPr>
        <w:t>u</w:t>
      </w:r>
      <w:r w:rsidRPr="00945593">
        <w:rPr>
          <w:rFonts w:ascii="Palatino Linotype" w:hAnsi="Palatino Linotype"/>
          <w:i/>
        </w:rPr>
        <w:t>to</w:t>
      </w:r>
      <w:r w:rsidRPr="00945593">
        <w:rPr>
          <w:rFonts w:ascii="Palatino Linotype" w:hAnsi="Palatino Linotype"/>
          <w:i/>
          <w:spacing w:val="2"/>
        </w:rPr>
        <w:t xml:space="preserve"> </w:t>
      </w:r>
      <w:r w:rsidRPr="00945593">
        <w:rPr>
          <w:rFonts w:ascii="Palatino Linotype" w:hAnsi="Palatino Linotype"/>
          <w:i/>
        </w:rPr>
        <w:t>F</w:t>
      </w:r>
      <w:r w:rsidRPr="00945593">
        <w:rPr>
          <w:rFonts w:ascii="Palatino Linotype" w:hAnsi="Palatino Linotype"/>
          <w:i/>
          <w:spacing w:val="-2"/>
        </w:rPr>
        <w:t>e</w:t>
      </w:r>
      <w:r w:rsidRPr="00945593">
        <w:rPr>
          <w:rFonts w:ascii="Palatino Linotype" w:hAnsi="Palatino Linotype"/>
          <w:i/>
          <w:spacing w:val="1"/>
        </w:rPr>
        <w:t>de</w:t>
      </w:r>
      <w:r w:rsidRPr="00945593">
        <w:rPr>
          <w:rFonts w:ascii="Palatino Linotype" w:hAnsi="Palatino Linotype"/>
          <w:i/>
        </w:rPr>
        <w:t>ral</w:t>
      </w:r>
      <w:r w:rsidRPr="00945593">
        <w:rPr>
          <w:rFonts w:ascii="Palatino Linotype" w:hAnsi="Palatino Linotype"/>
          <w:i/>
          <w:spacing w:val="1"/>
        </w:rPr>
        <w:t xml:space="preserve"> </w:t>
      </w:r>
      <w:r w:rsidRPr="00945593">
        <w:rPr>
          <w:rFonts w:ascii="Palatino Linotype" w:hAnsi="Palatino Linotype"/>
          <w:i/>
          <w:spacing w:val="-1"/>
        </w:rPr>
        <w:t>d</w:t>
      </w:r>
      <w:r w:rsidRPr="00945593">
        <w:rPr>
          <w:rFonts w:ascii="Palatino Linotype" w:hAnsi="Palatino Linotype"/>
          <w:i/>
        </w:rPr>
        <w:t>e Acc</w:t>
      </w:r>
      <w:r w:rsidRPr="00945593">
        <w:rPr>
          <w:rFonts w:ascii="Palatino Linotype" w:hAnsi="Palatino Linotype"/>
          <w:i/>
          <w:spacing w:val="1"/>
        </w:rPr>
        <w:t>e</w:t>
      </w:r>
      <w:r w:rsidRPr="00945593">
        <w:rPr>
          <w:rFonts w:ascii="Palatino Linotype" w:hAnsi="Palatino Linotype"/>
          <w:i/>
        </w:rPr>
        <w:t>so</w:t>
      </w:r>
      <w:r w:rsidRPr="00945593">
        <w:rPr>
          <w:rFonts w:ascii="Palatino Linotype" w:hAnsi="Palatino Linotype"/>
          <w:i/>
          <w:spacing w:val="3"/>
        </w:rPr>
        <w:t xml:space="preserve"> </w:t>
      </w:r>
      <w:r w:rsidRPr="00945593">
        <w:rPr>
          <w:rFonts w:ascii="Palatino Linotype" w:hAnsi="Palatino Linotype"/>
          <w:i/>
        </w:rPr>
        <w:t>a</w:t>
      </w:r>
      <w:r w:rsidRPr="00945593">
        <w:rPr>
          <w:rFonts w:ascii="Palatino Linotype" w:hAnsi="Palatino Linotype"/>
          <w:i/>
          <w:spacing w:val="3"/>
        </w:rPr>
        <w:t xml:space="preserve"> </w:t>
      </w:r>
      <w:r w:rsidRPr="00945593">
        <w:rPr>
          <w:rFonts w:ascii="Palatino Linotype" w:hAnsi="Palatino Linotype"/>
          <w:i/>
        </w:rPr>
        <w:t>la</w:t>
      </w:r>
      <w:r w:rsidRPr="00945593">
        <w:rPr>
          <w:rFonts w:ascii="Palatino Linotype" w:hAnsi="Palatino Linotype"/>
          <w:i/>
          <w:spacing w:val="3"/>
        </w:rPr>
        <w:t xml:space="preserve"> </w:t>
      </w:r>
      <w:r w:rsidRPr="00945593">
        <w:rPr>
          <w:rFonts w:ascii="Palatino Linotype" w:hAnsi="Palatino Linotype"/>
          <w:i/>
          <w:spacing w:val="-2"/>
        </w:rPr>
        <w:t>I</w:t>
      </w:r>
      <w:r w:rsidRPr="00945593">
        <w:rPr>
          <w:rFonts w:ascii="Palatino Linotype" w:hAnsi="Palatino Linotype"/>
          <w:i/>
          <w:spacing w:val="-1"/>
        </w:rPr>
        <w:t>n</w:t>
      </w:r>
      <w:r w:rsidRPr="00945593">
        <w:rPr>
          <w:rFonts w:ascii="Palatino Linotype" w:hAnsi="Palatino Linotype"/>
          <w:i/>
          <w:spacing w:val="3"/>
        </w:rPr>
        <w:t>f</w:t>
      </w:r>
      <w:r w:rsidRPr="00945593">
        <w:rPr>
          <w:rFonts w:ascii="Palatino Linotype" w:hAnsi="Palatino Linotype"/>
          <w:i/>
          <w:spacing w:val="1"/>
        </w:rPr>
        <w:t>o</w:t>
      </w:r>
      <w:r w:rsidRPr="00945593">
        <w:rPr>
          <w:rFonts w:ascii="Palatino Linotype" w:hAnsi="Palatino Linotype"/>
          <w:i/>
          <w:spacing w:val="-3"/>
        </w:rPr>
        <w:t>r</w:t>
      </w:r>
      <w:r w:rsidRPr="00945593">
        <w:rPr>
          <w:rFonts w:ascii="Palatino Linotype" w:hAnsi="Palatino Linotype"/>
          <w:i/>
          <w:spacing w:val="1"/>
        </w:rPr>
        <w:t>ma</w:t>
      </w:r>
      <w:r w:rsidRPr="00945593">
        <w:rPr>
          <w:rFonts w:ascii="Palatino Linotype" w:hAnsi="Palatino Linotype"/>
          <w:i/>
        </w:rPr>
        <w:t>c</w:t>
      </w:r>
      <w:r w:rsidRPr="00945593">
        <w:rPr>
          <w:rFonts w:ascii="Palatino Linotype" w:hAnsi="Palatino Linotype"/>
          <w:i/>
          <w:spacing w:val="-3"/>
        </w:rPr>
        <w:t>i</w:t>
      </w:r>
      <w:r w:rsidRPr="00945593">
        <w:rPr>
          <w:rFonts w:ascii="Palatino Linotype" w:hAnsi="Palatino Linotype"/>
          <w:i/>
          <w:spacing w:val="1"/>
        </w:rPr>
        <w:t>ó</w:t>
      </w:r>
      <w:r w:rsidRPr="00945593">
        <w:rPr>
          <w:rFonts w:ascii="Palatino Linotype" w:hAnsi="Palatino Linotype"/>
          <w:i/>
        </w:rPr>
        <w:t>n</w:t>
      </w:r>
      <w:r w:rsidRPr="00945593">
        <w:rPr>
          <w:rFonts w:ascii="Palatino Linotype" w:hAnsi="Palatino Linotype"/>
          <w:i/>
          <w:spacing w:val="3"/>
        </w:rPr>
        <w:t xml:space="preserve"> </w:t>
      </w:r>
      <w:r w:rsidRPr="00945593">
        <w:rPr>
          <w:rFonts w:ascii="Palatino Linotype" w:hAnsi="Palatino Linotype"/>
          <w:i/>
        </w:rPr>
        <w:t>y</w:t>
      </w:r>
      <w:r w:rsidRPr="00945593">
        <w:rPr>
          <w:rFonts w:ascii="Palatino Linotype" w:hAnsi="Palatino Linotype"/>
          <w:i/>
          <w:spacing w:val="4"/>
        </w:rPr>
        <w:t xml:space="preserve"> </w:t>
      </w:r>
      <w:r w:rsidRPr="00945593">
        <w:rPr>
          <w:rFonts w:ascii="Palatino Linotype" w:hAnsi="Palatino Linotype"/>
          <w:i/>
        </w:rPr>
        <w:t>Prot</w:t>
      </w:r>
      <w:r w:rsidRPr="00945593">
        <w:rPr>
          <w:rFonts w:ascii="Palatino Linotype" w:hAnsi="Palatino Linotype"/>
          <w:i/>
          <w:spacing w:val="1"/>
        </w:rPr>
        <w:t>e</w:t>
      </w:r>
      <w:r w:rsidRPr="00945593">
        <w:rPr>
          <w:rFonts w:ascii="Palatino Linotype" w:hAnsi="Palatino Linotype"/>
          <w:i/>
        </w:rPr>
        <w:t>cción</w:t>
      </w:r>
      <w:r w:rsidRPr="00945593">
        <w:rPr>
          <w:rFonts w:ascii="Palatino Linotype" w:hAnsi="Palatino Linotype"/>
          <w:i/>
          <w:spacing w:val="4"/>
        </w:rPr>
        <w:t xml:space="preserve"> </w:t>
      </w:r>
      <w:r w:rsidRPr="00945593">
        <w:rPr>
          <w:rFonts w:ascii="Palatino Linotype" w:hAnsi="Palatino Linotype"/>
          <w:i/>
          <w:spacing w:val="1"/>
        </w:rPr>
        <w:t>d</w:t>
      </w:r>
      <w:r w:rsidRPr="00945593">
        <w:rPr>
          <w:rFonts w:ascii="Palatino Linotype" w:hAnsi="Palatino Linotype"/>
          <w:i/>
        </w:rPr>
        <w:t>e</w:t>
      </w:r>
      <w:r w:rsidRPr="00945593">
        <w:rPr>
          <w:rFonts w:ascii="Palatino Linotype" w:hAnsi="Palatino Linotype"/>
          <w:i/>
          <w:spacing w:val="3"/>
        </w:rPr>
        <w:t xml:space="preserve"> </w:t>
      </w:r>
      <w:r w:rsidRPr="00945593">
        <w:rPr>
          <w:rFonts w:ascii="Palatino Linotype" w:hAnsi="Palatino Linotype"/>
          <w:i/>
        </w:rPr>
        <w:t>D</w:t>
      </w:r>
      <w:r w:rsidRPr="00945593">
        <w:rPr>
          <w:rFonts w:ascii="Palatino Linotype" w:hAnsi="Palatino Linotype"/>
          <w:i/>
          <w:spacing w:val="-2"/>
        </w:rPr>
        <w:t>a</w:t>
      </w:r>
      <w:r w:rsidRPr="00945593">
        <w:rPr>
          <w:rFonts w:ascii="Palatino Linotype" w:hAnsi="Palatino Linotype"/>
          <w:i/>
        </w:rPr>
        <w:t>t</w:t>
      </w:r>
      <w:r w:rsidRPr="00945593">
        <w:rPr>
          <w:rFonts w:ascii="Palatino Linotype" w:hAnsi="Palatino Linotype"/>
          <w:i/>
          <w:spacing w:val="1"/>
        </w:rPr>
        <w:t>o</w:t>
      </w:r>
      <w:r w:rsidRPr="00945593">
        <w:rPr>
          <w:rFonts w:ascii="Palatino Linotype" w:hAnsi="Palatino Linotype"/>
          <w:i/>
        </w:rPr>
        <w:t>s</w:t>
      </w:r>
      <w:r w:rsidRPr="00945593">
        <w:rPr>
          <w:rFonts w:ascii="Palatino Linotype" w:hAnsi="Palatino Linotype"/>
          <w:i/>
          <w:spacing w:val="2"/>
        </w:rPr>
        <w:t xml:space="preserve"> </w:t>
      </w:r>
      <w:r w:rsidRPr="00945593">
        <w:rPr>
          <w:rFonts w:ascii="Palatino Linotype" w:hAnsi="Palatino Linotype"/>
          <w:i/>
          <w:spacing w:val="1"/>
        </w:rPr>
        <w:t>e</w:t>
      </w:r>
      <w:r w:rsidRPr="00945593">
        <w:rPr>
          <w:rFonts w:ascii="Palatino Linotype" w:hAnsi="Palatino Linotype"/>
          <w:i/>
        </w:rPr>
        <w:t>s</w:t>
      </w:r>
      <w:r w:rsidRPr="00945593">
        <w:rPr>
          <w:rFonts w:ascii="Palatino Linotype" w:hAnsi="Palatino Linotype"/>
          <w:i/>
          <w:spacing w:val="2"/>
        </w:rPr>
        <w:t xml:space="preserve"> </w:t>
      </w:r>
      <w:r w:rsidRPr="00945593">
        <w:rPr>
          <w:rFonts w:ascii="Palatino Linotype" w:hAnsi="Palatino Linotype"/>
          <w:i/>
          <w:spacing w:val="1"/>
        </w:rPr>
        <w:t>u</w:t>
      </w:r>
      <w:r w:rsidRPr="00945593">
        <w:rPr>
          <w:rFonts w:ascii="Palatino Linotype" w:hAnsi="Palatino Linotype"/>
          <w:i/>
        </w:rPr>
        <w:t>n</w:t>
      </w:r>
      <w:r w:rsidRPr="00945593">
        <w:rPr>
          <w:rFonts w:ascii="Palatino Linotype" w:hAnsi="Palatino Linotype"/>
          <w:i/>
          <w:spacing w:val="1"/>
        </w:rPr>
        <w:t xml:space="preserve"> ó</w:t>
      </w:r>
      <w:r w:rsidRPr="00945593">
        <w:rPr>
          <w:rFonts w:ascii="Palatino Linotype" w:hAnsi="Palatino Linotype"/>
          <w:i/>
        </w:rPr>
        <w:t>r</w:t>
      </w:r>
      <w:r w:rsidRPr="00945593">
        <w:rPr>
          <w:rFonts w:ascii="Palatino Linotype" w:hAnsi="Palatino Linotype"/>
          <w:i/>
          <w:spacing w:val="-2"/>
        </w:rPr>
        <w:t>g</w:t>
      </w:r>
      <w:r w:rsidRPr="00945593">
        <w:rPr>
          <w:rFonts w:ascii="Palatino Linotype" w:hAnsi="Palatino Linotype"/>
          <w:i/>
          <w:spacing w:val="1"/>
        </w:rPr>
        <w:t>an</w:t>
      </w:r>
      <w:r w:rsidRPr="00945593">
        <w:rPr>
          <w:rFonts w:ascii="Palatino Linotype" w:hAnsi="Palatino Linotype"/>
          <w:i/>
        </w:rPr>
        <w:t>o</w:t>
      </w:r>
      <w:r w:rsidRPr="00945593">
        <w:rPr>
          <w:rFonts w:ascii="Palatino Linotype" w:hAnsi="Palatino Linotype"/>
          <w:i/>
          <w:spacing w:val="3"/>
        </w:rPr>
        <w:t xml:space="preserve"> </w:t>
      </w:r>
      <w:r w:rsidRPr="00945593">
        <w:rPr>
          <w:rFonts w:ascii="Palatino Linotype" w:hAnsi="Palatino Linotype"/>
          <w:i/>
          <w:spacing w:val="1"/>
        </w:rPr>
        <w:t>d</w:t>
      </w:r>
      <w:r w:rsidRPr="00945593">
        <w:rPr>
          <w:rFonts w:ascii="Palatino Linotype" w:hAnsi="Palatino Linotype"/>
          <w:i/>
        </w:rPr>
        <w:t>e</w:t>
      </w:r>
      <w:r w:rsidRPr="00945593">
        <w:rPr>
          <w:rFonts w:ascii="Palatino Linotype" w:hAnsi="Palatino Linotype"/>
          <w:i/>
          <w:spacing w:val="3"/>
        </w:rPr>
        <w:t xml:space="preserve"> </w:t>
      </w:r>
      <w:r w:rsidRPr="00945593">
        <w:rPr>
          <w:rFonts w:ascii="Palatino Linotype" w:hAnsi="Palatino Linotype"/>
          <w:i/>
        </w:rPr>
        <w:t>la A</w:t>
      </w:r>
      <w:r w:rsidRPr="00945593">
        <w:rPr>
          <w:rFonts w:ascii="Palatino Linotype" w:hAnsi="Palatino Linotype"/>
          <w:i/>
          <w:spacing w:val="1"/>
        </w:rPr>
        <w:t>dm</w:t>
      </w:r>
      <w:r w:rsidRPr="00945593">
        <w:rPr>
          <w:rFonts w:ascii="Palatino Linotype" w:hAnsi="Palatino Linotype"/>
          <w:i/>
        </w:rPr>
        <w:t>inistrac</w:t>
      </w:r>
      <w:r w:rsidRPr="00945593">
        <w:rPr>
          <w:rFonts w:ascii="Palatino Linotype" w:hAnsi="Palatino Linotype"/>
          <w:i/>
          <w:spacing w:val="-2"/>
        </w:rPr>
        <w:t>i</w:t>
      </w:r>
      <w:r w:rsidRPr="00945593">
        <w:rPr>
          <w:rFonts w:ascii="Palatino Linotype" w:hAnsi="Palatino Linotype"/>
          <w:i/>
          <w:spacing w:val="-1"/>
        </w:rPr>
        <w:t>ó</w:t>
      </w:r>
      <w:r w:rsidRPr="00945593">
        <w:rPr>
          <w:rFonts w:ascii="Palatino Linotype" w:hAnsi="Palatino Linotype"/>
          <w:i/>
        </w:rPr>
        <w:t>n P</w:t>
      </w:r>
      <w:r w:rsidRPr="00945593">
        <w:rPr>
          <w:rFonts w:ascii="Palatino Linotype" w:hAnsi="Palatino Linotype"/>
          <w:i/>
          <w:spacing w:val="1"/>
        </w:rPr>
        <w:t>úb</w:t>
      </w:r>
      <w:r w:rsidRPr="00945593">
        <w:rPr>
          <w:rFonts w:ascii="Palatino Linotype" w:hAnsi="Palatino Linotype"/>
          <w:i/>
        </w:rPr>
        <w:t>l</w:t>
      </w:r>
      <w:r w:rsidRPr="00945593">
        <w:rPr>
          <w:rFonts w:ascii="Palatino Linotype" w:hAnsi="Palatino Linotype"/>
          <w:i/>
          <w:spacing w:val="-1"/>
        </w:rPr>
        <w:t>i</w:t>
      </w:r>
      <w:r w:rsidRPr="00945593">
        <w:rPr>
          <w:rFonts w:ascii="Palatino Linotype" w:hAnsi="Palatino Linotype"/>
          <w:i/>
        </w:rPr>
        <w:t>ca</w:t>
      </w:r>
      <w:r w:rsidRPr="00945593">
        <w:rPr>
          <w:rFonts w:ascii="Palatino Linotype" w:hAnsi="Palatino Linotype"/>
          <w:i/>
          <w:spacing w:val="1"/>
        </w:rPr>
        <w:t xml:space="preserve"> </w:t>
      </w:r>
      <w:r w:rsidRPr="00945593">
        <w:rPr>
          <w:rFonts w:ascii="Palatino Linotype" w:hAnsi="Palatino Linotype"/>
          <w:i/>
        </w:rPr>
        <w:t>F</w:t>
      </w:r>
      <w:r w:rsidRPr="00945593">
        <w:rPr>
          <w:rFonts w:ascii="Palatino Linotype" w:hAnsi="Palatino Linotype"/>
          <w:i/>
          <w:spacing w:val="-1"/>
        </w:rPr>
        <w:t>e</w:t>
      </w:r>
      <w:r w:rsidRPr="00945593">
        <w:rPr>
          <w:rFonts w:ascii="Palatino Linotype" w:hAnsi="Palatino Linotype"/>
          <w:i/>
          <w:spacing w:val="1"/>
        </w:rPr>
        <w:t>de</w:t>
      </w:r>
      <w:r w:rsidRPr="00945593">
        <w:rPr>
          <w:rFonts w:ascii="Palatino Linotype" w:hAnsi="Palatino Linotype"/>
          <w:i/>
        </w:rPr>
        <w:t>ral c</w:t>
      </w:r>
      <w:r w:rsidRPr="00945593">
        <w:rPr>
          <w:rFonts w:ascii="Palatino Linotype" w:hAnsi="Palatino Linotype"/>
          <w:i/>
          <w:spacing w:val="1"/>
        </w:rPr>
        <w:t>o</w:t>
      </w:r>
      <w:r w:rsidRPr="00945593">
        <w:rPr>
          <w:rFonts w:ascii="Palatino Linotype" w:hAnsi="Palatino Linotype"/>
          <w:i/>
        </w:rPr>
        <w:t>n</w:t>
      </w:r>
      <w:r w:rsidRPr="00945593">
        <w:rPr>
          <w:rFonts w:ascii="Palatino Linotype" w:hAnsi="Palatino Linotype"/>
          <w:i/>
          <w:spacing w:val="-1"/>
        </w:rPr>
        <w:t xml:space="preserve"> a</w:t>
      </w:r>
      <w:r w:rsidRPr="00945593">
        <w:rPr>
          <w:rFonts w:ascii="Palatino Linotype" w:hAnsi="Palatino Linotype"/>
          <w:i/>
          <w:spacing w:val="1"/>
        </w:rPr>
        <w:t>u</w:t>
      </w:r>
      <w:r w:rsidRPr="00945593">
        <w:rPr>
          <w:rFonts w:ascii="Palatino Linotype" w:hAnsi="Palatino Linotype"/>
          <w:i/>
        </w:rPr>
        <w:t>t</w:t>
      </w:r>
      <w:r w:rsidRPr="00945593">
        <w:rPr>
          <w:rFonts w:ascii="Palatino Linotype" w:hAnsi="Palatino Linotype"/>
          <w:i/>
          <w:spacing w:val="1"/>
        </w:rPr>
        <w:t>o</w:t>
      </w:r>
      <w:r w:rsidRPr="00945593">
        <w:rPr>
          <w:rFonts w:ascii="Palatino Linotype" w:hAnsi="Palatino Linotype"/>
          <w:i/>
          <w:spacing w:val="-1"/>
        </w:rPr>
        <w:t>n</w:t>
      </w:r>
      <w:r w:rsidRPr="00945593">
        <w:rPr>
          <w:rFonts w:ascii="Palatino Linotype" w:hAnsi="Palatino Linotype"/>
          <w:i/>
          <w:spacing w:val="1"/>
        </w:rPr>
        <w:t>om</w:t>
      </w:r>
      <w:r w:rsidRPr="00945593">
        <w:rPr>
          <w:rFonts w:ascii="Palatino Linotype" w:hAnsi="Palatino Linotype"/>
          <w:i/>
          <w:spacing w:val="-2"/>
        </w:rPr>
        <w:t>í</w:t>
      </w:r>
      <w:r w:rsidRPr="00945593">
        <w:rPr>
          <w:rFonts w:ascii="Palatino Linotype" w:hAnsi="Palatino Linotype"/>
          <w:i/>
        </w:rPr>
        <w:t>a</w:t>
      </w:r>
      <w:r w:rsidRPr="00945593">
        <w:rPr>
          <w:rFonts w:ascii="Palatino Linotype" w:hAnsi="Palatino Linotype"/>
          <w:i/>
          <w:spacing w:val="1"/>
        </w:rPr>
        <w:t xml:space="preserve"> </w:t>
      </w:r>
      <w:r w:rsidRPr="00945593">
        <w:rPr>
          <w:rFonts w:ascii="Palatino Linotype" w:hAnsi="Palatino Linotype"/>
          <w:i/>
          <w:spacing w:val="-1"/>
        </w:rPr>
        <w:t>o</w:t>
      </w:r>
      <w:r w:rsidRPr="00945593">
        <w:rPr>
          <w:rFonts w:ascii="Palatino Linotype" w:hAnsi="Palatino Linotype"/>
          <w:i/>
          <w:spacing w:val="1"/>
        </w:rPr>
        <w:t>pe</w:t>
      </w:r>
      <w:r w:rsidRPr="00945593">
        <w:rPr>
          <w:rFonts w:ascii="Palatino Linotype" w:hAnsi="Palatino Linotype"/>
          <w:i/>
        </w:rPr>
        <w:t>rati</w:t>
      </w:r>
      <w:r w:rsidRPr="00945593">
        <w:rPr>
          <w:rFonts w:ascii="Palatino Linotype" w:hAnsi="Palatino Linotype"/>
          <w:i/>
          <w:spacing w:val="-2"/>
        </w:rPr>
        <w:t>v</w:t>
      </w:r>
      <w:r w:rsidRPr="00945593">
        <w:rPr>
          <w:rFonts w:ascii="Palatino Linotype" w:hAnsi="Palatino Linotype"/>
          <w:i/>
          <w:spacing w:val="1"/>
        </w:rPr>
        <w:t>a</w:t>
      </w:r>
      <w:r w:rsidRPr="00945593">
        <w:rPr>
          <w:rFonts w:ascii="Palatino Linotype" w:hAnsi="Palatino Linotype"/>
          <w:i/>
        </w:rPr>
        <w:t>,</w:t>
      </w:r>
      <w:r w:rsidRPr="00945593">
        <w:rPr>
          <w:rFonts w:ascii="Palatino Linotype" w:hAnsi="Palatino Linotype"/>
          <w:i/>
          <w:spacing w:val="1"/>
        </w:rPr>
        <w:t xml:space="preserve"> p</w:t>
      </w:r>
      <w:r w:rsidRPr="00945593">
        <w:rPr>
          <w:rFonts w:ascii="Palatino Linotype" w:hAnsi="Palatino Linotype"/>
          <w:i/>
          <w:spacing w:val="-3"/>
        </w:rPr>
        <w:t>r</w:t>
      </w:r>
      <w:r w:rsidRPr="00945593">
        <w:rPr>
          <w:rFonts w:ascii="Palatino Linotype" w:hAnsi="Palatino Linotype"/>
          <w:i/>
          <w:spacing w:val="1"/>
        </w:rPr>
        <w:t>e</w:t>
      </w:r>
      <w:r w:rsidRPr="00945593">
        <w:rPr>
          <w:rFonts w:ascii="Palatino Linotype" w:hAnsi="Palatino Linotype"/>
          <w:i/>
        </w:rPr>
        <w:t>s</w:t>
      </w:r>
      <w:r w:rsidRPr="00945593">
        <w:rPr>
          <w:rFonts w:ascii="Palatino Linotype" w:hAnsi="Palatino Linotype"/>
          <w:i/>
          <w:spacing w:val="1"/>
        </w:rPr>
        <w:t>u</w:t>
      </w:r>
      <w:r w:rsidRPr="00945593">
        <w:rPr>
          <w:rFonts w:ascii="Palatino Linotype" w:hAnsi="Palatino Linotype"/>
          <w:i/>
          <w:spacing w:val="-1"/>
        </w:rPr>
        <w:t>p</w:t>
      </w:r>
      <w:r w:rsidRPr="00945593">
        <w:rPr>
          <w:rFonts w:ascii="Palatino Linotype" w:hAnsi="Palatino Linotype"/>
          <w:i/>
          <w:spacing w:val="1"/>
        </w:rPr>
        <w:t>ue</w:t>
      </w:r>
      <w:r w:rsidRPr="00945593">
        <w:rPr>
          <w:rFonts w:ascii="Palatino Linotype" w:hAnsi="Palatino Linotype"/>
          <w:i/>
        </w:rPr>
        <w:t>st</w:t>
      </w:r>
      <w:r w:rsidRPr="00945593">
        <w:rPr>
          <w:rFonts w:ascii="Palatino Linotype" w:hAnsi="Palatino Linotype"/>
          <w:i/>
          <w:spacing w:val="1"/>
        </w:rPr>
        <w:t>a</w:t>
      </w:r>
      <w:r w:rsidRPr="00945593">
        <w:rPr>
          <w:rFonts w:ascii="Palatino Linotype" w:hAnsi="Palatino Linotype"/>
          <w:i/>
        </w:rPr>
        <w:t>r</w:t>
      </w:r>
      <w:r w:rsidRPr="00945593">
        <w:rPr>
          <w:rFonts w:ascii="Palatino Linotype" w:hAnsi="Palatino Linotype"/>
          <w:i/>
          <w:spacing w:val="-1"/>
        </w:rPr>
        <w:t>i</w:t>
      </w:r>
      <w:r w:rsidRPr="00945593">
        <w:rPr>
          <w:rFonts w:ascii="Palatino Linotype" w:hAnsi="Palatino Linotype"/>
          <w:i/>
        </w:rPr>
        <w:t>a</w:t>
      </w:r>
      <w:r w:rsidRPr="00945593">
        <w:rPr>
          <w:rFonts w:ascii="Palatino Linotype" w:hAnsi="Palatino Linotype"/>
          <w:i/>
          <w:spacing w:val="1"/>
        </w:rPr>
        <w:t xml:space="preserve"> </w:t>
      </w:r>
      <w:r w:rsidRPr="00945593">
        <w:rPr>
          <w:rFonts w:ascii="Palatino Linotype" w:hAnsi="Palatino Linotype"/>
          <w:i/>
        </w:rPr>
        <w:t>y</w:t>
      </w:r>
      <w:r w:rsidRPr="00945593">
        <w:rPr>
          <w:rFonts w:ascii="Palatino Linotype" w:hAnsi="Palatino Linotype"/>
          <w:i/>
          <w:spacing w:val="-2"/>
        </w:rPr>
        <w:t xml:space="preserve"> </w:t>
      </w:r>
      <w:r w:rsidRPr="00945593">
        <w:rPr>
          <w:rFonts w:ascii="Palatino Linotype" w:hAnsi="Palatino Linotype"/>
          <w:i/>
          <w:spacing w:val="1"/>
        </w:rPr>
        <w:t>d</w:t>
      </w:r>
      <w:r w:rsidRPr="00945593">
        <w:rPr>
          <w:rFonts w:ascii="Palatino Linotype" w:hAnsi="Palatino Linotype"/>
          <w:i/>
        </w:rPr>
        <w:t>e</w:t>
      </w:r>
      <w:r w:rsidRPr="00945593">
        <w:rPr>
          <w:rFonts w:ascii="Palatino Linotype" w:hAnsi="Palatino Linotype"/>
          <w:i/>
          <w:spacing w:val="1"/>
        </w:rPr>
        <w:t xml:space="preserve"> de</w:t>
      </w:r>
      <w:r w:rsidRPr="00945593">
        <w:rPr>
          <w:rFonts w:ascii="Palatino Linotype" w:hAnsi="Palatino Linotype"/>
          <w:i/>
        </w:rPr>
        <w:t>c</w:t>
      </w:r>
      <w:r w:rsidRPr="00945593">
        <w:rPr>
          <w:rFonts w:ascii="Palatino Linotype" w:hAnsi="Palatino Linotype"/>
          <w:i/>
          <w:spacing w:val="-3"/>
        </w:rPr>
        <w:t>i</w:t>
      </w:r>
      <w:r w:rsidRPr="00945593">
        <w:rPr>
          <w:rFonts w:ascii="Palatino Linotype" w:hAnsi="Palatino Linotype"/>
          <w:i/>
        </w:rPr>
        <w:t>sió</w:t>
      </w:r>
      <w:r w:rsidRPr="00945593">
        <w:rPr>
          <w:rFonts w:ascii="Palatino Linotype" w:hAnsi="Palatino Linotype"/>
          <w:i/>
          <w:spacing w:val="1"/>
        </w:rPr>
        <w:t>n</w:t>
      </w:r>
      <w:r w:rsidRPr="00945593">
        <w:rPr>
          <w:rFonts w:ascii="Palatino Linotype" w:hAnsi="Palatino Linotype"/>
          <w:i/>
        </w:rPr>
        <w:t>,</w:t>
      </w:r>
      <w:r w:rsidRPr="00945593">
        <w:rPr>
          <w:rFonts w:ascii="Palatino Linotype" w:hAnsi="Palatino Linotype"/>
          <w:i/>
          <w:spacing w:val="1"/>
        </w:rPr>
        <w:t xml:space="preserve"> en</w:t>
      </w:r>
      <w:r w:rsidRPr="00945593">
        <w:rPr>
          <w:rFonts w:ascii="Palatino Linotype" w:hAnsi="Palatino Linotype"/>
          <w:i/>
          <w:spacing w:val="-2"/>
        </w:rPr>
        <w:t>c</w:t>
      </w:r>
      <w:r w:rsidRPr="00945593">
        <w:rPr>
          <w:rFonts w:ascii="Palatino Linotype" w:hAnsi="Palatino Linotype"/>
          <w:i/>
          <w:spacing w:val="1"/>
        </w:rPr>
        <w:t>a</w:t>
      </w:r>
      <w:r w:rsidRPr="00945593">
        <w:rPr>
          <w:rFonts w:ascii="Palatino Linotype" w:hAnsi="Palatino Linotype"/>
          <w:i/>
        </w:rPr>
        <w:t>r</w:t>
      </w:r>
      <w:r w:rsidRPr="00945593">
        <w:rPr>
          <w:rFonts w:ascii="Palatino Linotype" w:hAnsi="Palatino Linotype"/>
          <w:i/>
          <w:spacing w:val="-2"/>
        </w:rPr>
        <w:t>g</w:t>
      </w:r>
      <w:r w:rsidRPr="00945593">
        <w:rPr>
          <w:rFonts w:ascii="Palatino Linotype" w:hAnsi="Palatino Linotype"/>
          <w:i/>
          <w:spacing w:val="1"/>
        </w:rPr>
        <w:t>ad</w:t>
      </w:r>
      <w:r w:rsidRPr="00945593">
        <w:rPr>
          <w:rFonts w:ascii="Palatino Linotype" w:hAnsi="Palatino Linotype"/>
          <w:i/>
        </w:rPr>
        <w:t xml:space="preserve">o </w:t>
      </w:r>
      <w:r w:rsidRPr="00945593">
        <w:rPr>
          <w:rFonts w:ascii="Palatino Linotype" w:hAnsi="Palatino Linotype"/>
          <w:i/>
          <w:spacing w:val="1"/>
        </w:rPr>
        <w:t>d</w:t>
      </w:r>
      <w:r w:rsidRPr="00945593">
        <w:rPr>
          <w:rFonts w:ascii="Palatino Linotype" w:hAnsi="Palatino Linotype"/>
          <w:i/>
        </w:rPr>
        <w:t>e</w:t>
      </w:r>
      <w:r w:rsidRPr="00945593">
        <w:rPr>
          <w:rFonts w:ascii="Palatino Linotype" w:hAnsi="Palatino Linotype"/>
          <w:i/>
          <w:spacing w:val="1"/>
        </w:rPr>
        <w:t xml:space="preserve"> p</w:t>
      </w:r>
      <w:r w:rsidRPr="00945593">
        <w:rPr>
          <w:rFonts w:ascii="Palatino Linotype" w:hAnsi="Palatino Linotype"/>
          <w:i/>
        </w:rPr>
        <w:t>romo</w:t>
      </w:r>
      <w:r w:rsidRPr="00945593">
        <w:rPr>
          <w:rFonts w:ascii="Palatino Linotype" w:hAnsi="Palatino Linotype"/>
          <w:i/>
          <w:spacing w:val="-2"/>
        </w:rPr>
        <w:t>v</w:t>
      </w:r>
      <w:r w:rsidRPr="00945593">
        <w:rPr>
          <w:rFonts w:ascii="Palatino Linotype" w:hAnsi="Palatino Linotype"/>
          <w:i/>
          <w:spacing w:val="1"/>
        </w:rPr>
        <w:t>e</w:t>
      </w:r>
      <w:r w:rsidRPr="00945593">
        <w:rPr>
          <w:rFonts w:ascii="Palatino Linotype" w:hAnsi="Palatino Linotype"/>
          <w:i/>
        </w:rPr>
        <w:t>r</w:t>
      </w:r>
      <w:r w:rsidRPr="00945593">
        <w:rPr>
          <w:rFonts w:ascii="Palatino Linotype" w:hAnsi="Palatino Linotype"/>
          <w:i/>
          <w:spacing w:val="2"/>
        </w:rPr>
        <w:t xml:space="preserve"> </w:t>
      </w:r>
      <w:r w:rsidRPr="00945593">
        <w:rPr>
          <w:rFonts w:ascii="Palatino Linotype" w:hAnsi="Palatino Linotype"/>
          <w:i/>
        </w:rPr>
        <w:t xml:space="preserve">y </w:t>
      </w:r>
      <w:r w:rsidRPr="00945593">
        <w:rPr>
          <w:rFonts w:ascii="Palatino Linotype" w:hAnsi="Palatino Linotype"/>
          <w:i/>
          <w:spacing w:val="1"/>
        </w:rPr>
        <w:t>d</w:t>
      </w:r>
      <w:r w:rsidRPr="00945593">
        <w:rPr>
          <w:rFonts w:ascii="Palatino Linotype" w:hAnsi="Palatino Linotype"/>
          <w:i/>
        </w:rPr>
        <w:t>if</w:t>
      </w:r>
      <w:r w:rsidRPr="00945593">
        <w:rPr>
          <w:rFonts w:ascii="Palatino Linotype" w:hAnsi="Palatino Linotype"/>
          <w:i/>
          <w:spacing w:val="1"/>
        </w:rPr>
        <w:t>und</w:t>
      </w:r>
      <w:r w:rsidRPr="00945593">
        <w:rPr>
          <w:rFonts w:ascii="Palatino Linotype" w:hAnsi="Palatino Linotype"/>
          <w:i/>
        </w:rPr>
        <w:t>ir</w:t>
      </w:r>
      <w:r w:rsidRPr="00945593">
        <w:rPr>
          <w:rFonts w:ascii="Palatino Linotype" w:hAnsi="Palatino Linotype"/>
          <w:i/>
          <w:spacing w:val="-1"/>
        </w:rPr>
        <w:t xml:space="preserve"> </w:t>
      </w:r>
      <w:r w:rsidRPr="00945593">
        <w:rPr>
          <w:rFonts w:ascii="Palatino Linotype" w:hAnsi="Palatino Linotype"/>
          <w:i/>
          <w:spacing w:val="1"/>
        </w:rPr>
        <w:t>e</w:t>
      </w:r>
      <w:r w:rsidRPr="00945593">
        <w:rPr>
          <w:rFonts w:ascii="Palatino Linotype" w:hAnsi="Palatino Linotype"/>
          <w:i/>
        </w:rPr>
        <w:t xml:space="preserve">l </w:t>
      </w:r>
      <w:r w:rsidRPr="00945593">
        <w:rPr>
          <w:rFonts w:ascii="Palatino Linotype" w:hAnsi="Palatino Linotype"/>
          <w:i/>
          <w:spacing w:val="1"/>
        </w:rPr>
        <w:t>e</w:t>
      </w:r>
      <w:r w:rsidRPr="00945593">
        <w:rPr>
          <w:rFonts w:ascii="Palatino Linotype" w:hAnsi="Palatino Linotype"/>
          <w:i/>
        </w:rPr>
        <w:t>jerc</w:t>
      </w:r>
      <w:r w:rsidRPr="00945593">
        <w:rPr>
          <w:rFonts w:ascii="Palatino Linotype" w:hAnsi="Palatino Linotype"/>
          <w:i/>
          <w:spacing w:val="-1"/>
        </w:rPr>
        <w:t>i</w:t>
      </w:r>
      <w:r w:rsidRPr="00945593">
        <w:rPr>
          <w:rFonts w:ascii="Palatino Linotype" w:hAnsi="Palatino Linotype"/>
          <w:i/>
        </w:rPr>
        <w:t>cio</w:t>
      </w:r>
      <w:r w:rsidRPr="00945593">
        <w:rPr>
          <w:rFonts w:ascii="Palatino Linotype" w:hAnsi="Palatino Linotype"/>
          <w:i/>
          <w:spacing w:val="3"/>
        </w:rPr>
        <w:t xml:space="preserve"> </w:t>
      </w:r>
      <w:r w:rsidRPr="00945593">
        <w:rPr>
          <w:rFonts w:ascii="Palatino Linotype" w:hAnsi="Palatino Linotype"/>
          <w:i/>
          <w:spacing w:val="-1"/>
        </w:rPr>
        <w:t>d</w:t>
      </w:r>
      <w:r w:rsidRPr="00945593">
        <w:rPr>
          <w:rFonts w:ascii="Palatino Linotype" w:hAnsi="Palatino Linotype"/>
          <w:i/>
          <w:spacing w:val="1"/>
        </w:rPr>
        <w:t>e</w:t>
      </w:r>
      <w:r w:rsidRPr="00945593">
        <w:rPr>
          <w:rFonts w:ascii="Palatino Linotype" w:hAnsi="Palatino Linotype"/>
          <w:i/>
        </w:rPr>
        <w:t>l</w:t>
      </w:r>
      <w:r w:rsidRPr="00945593">
        <w:rPr>
          <w:rFonts w:ascii="Palatino Linotype" w:hAnsi="Palatino Linotype"/>
          <w:i/>
          <w:spacing w:val="2"/>
        </w:rPr>
        <w:t xml:space="preserve"> </w:t>
      </w:r>
      <w:r w:rsidRPr="00945593">
        <w:rPr>
          <w:rFonts w:ascii="Palatino Linotype" w:hAnsi="Palatino Linotype"/>
          <w:i/>
          <w:spacing w:val="-1"/>
        </w:rPr>
        <w:t>d</w:t>
      </w:r>
      <w:r w:rsidRPr="00945593">
        <w:rPr>
          <w:rFonts w:ascii="Palatino Linotype" w:hAnsi="Palatino Linotype"/>
          <w:i/>
          <w:spacing w:val="1"/>
        </w:rPr>
        <w:t>e</w:t>
      </w:r>
      <w:r w:rsidRPr="00945593">
        <w:rPr>
          <w:rFonts w:ascii="Palatino Linotype" w:hAnsi="Palatino Linotype"/>
          <w:i/>
        </w:rPr>
        <w:t>rec</w:t>
      </w:r>
      <w:r w:rsidRPr="00945593">
        <w:rPr>
          <w:rFonts w:ascii="Palatino Linotype" w:hAnsi="Palatino Linotype"/>
          <w:i/>
          <w:spacing w:val="-1"/>
        </w:rPr>
        <w:t>h</w:t>
      </w:r>
      <w:r w:rsidRPr="00945593">
        <w:rPr>
          <w:rFonts w:ascii="Palatino Linotype" w:hAnsi="Palatino Linotype"/>
          <w:i/>
        </w:rPr>
        <w:t>o</w:t>
      </w:r>
      <w:r w:rsidRPr="00945593">
        <w:rPr>
          <w:rFonts w:ascii="Palatino Linotype" w:hAnsi="Palatino Linotype"/>
          <w:i/>
          <w:spacing w:val="4"/>
        </w:rPr>
        <w:t xml:space="preserve"> </w:t>
      </w:r>
      <w:r w:rsidRPr="00945593">
        <w:rPr>
          <w:rFonts w:ascii="Palatino Linotype" w:hAnsi="Palatino Linotype"/>
          <w:i/>
          <w:spacing w:val="-1"/>
        </w:rPr>
        <w:t>d</w:t>
      </w:r>
      <w:r w:rsidRPr="00945593">
        <w:rPr>
          <w:rFonts w:ascii="Palatino Linotype" w:hAnsi="Palatino Linotype"/>
          <w:i/>
        </w:rPr>
        <w:t>e</w:t>
      </w:r>
      <w:r w:rsidRPr="00945593">
        <w:rPr>
          <w:rFonts w:ascii="Palatino Linotype" w:hAnsi="Palatino Linotype"/>
          <w:i/>
          <w:spacing w:val="1"/>
        </w:rPr>
        <w:t xml:space="preserve"> a</w:t>
      </w:r>
      <w:r w:rsidRPr="00945593">
        <w:rPr>
          <w:rFonts w:ascii="Palatino Linotype" w:hAnsi="Palatino Linotype"/>
          <w:i/>
        </w:rPr>
        <w:t>cc</w:t>
      </w:r>
      <w:r w:rsidRPr="00945593">
        <w:rPr>
          <w:rFonts w:ascii="Palatino Linotype" w:hAnsi="Palatino Linotype"/>
          <w:i/>
          <w:spacing w:val="1"/>
        </w:rPr>
        <w:t>e</w:t>
      </w:r>
      <w:r w:rsidRPr="00945593">
        <w:rPr>
          <w:rFonts w:ascii="Palatino Linotype" w:hAnsi="Palatino Linotype"/>
          <w:i/>
        </w:rPr>
        <w:t>so</w:t>
      </w:r>
      <w:r w:rsidRPr="00945593">
        <w:rPr>
          <w:rFonts w:ascii="Palatino Linotype" w:hAnsi="Palatino Linotype"/>
          <w:i/>
          <w:spacing w:val="1"/>
        </w:rPr>
        <w:t xml:space="preserve"> </w:t>
      </w:r>
      <w:r w:rsidRPr="00945593">
        <w:rPr>
          <w:rFonts w:ascii="Palatino Linotype" w:hAnsi="Palatino Linotype"/>
          <w:i/>
        </w:rPr>
        <w:t>a</w:t>
      </w:r>
      <w:r w:rsidRPr="00945593">
        <w:rPr>
          <w:rFonts w:ascii="Palatino Linotype" w:hAnsi="Palatino Linotype"/>
          <w:i/>
          <w:spacing w:val="1"/>
        </w:rPr>
        <w:t xml:space="preserve"> </w:t>
      </w:r>
      <w:r w:rsidRPr="00945593">
        <w:rPr>
          <w:rFonts w:ascii="Palatino Linotype" w:hAnsi="Palatino Linotype"/>
          <w:i/>
        </w:rPr>
        <w:t>la</w:t>
      </w:r>
      <w:r w:rsidRPr="00945593">
        <w:rPr>
          <w:rFonts w:ascii="Palatino Linotype" w:hAnsi="Palatino Linotype"/>
          <w:i/>
          <w:spacing w:val="3"/>
        </w:rPr>
        <w:t xml:space="preserve"> </w:t>
      </w:r>
      <w:r w:rsidRPr="00945593">
        <w:rPr>
          <w:rFonts w:ascii="Palatino Linotype" w:hAnsi="Palatino Linotype"/>
          <w:i/>
        </w:rPr>
        <w:t>i</w:t>
      </w:r>
      <w:r w:rsidRPr="00945593">
        <w:rPr>
          <w:rFonts w:ascii="Palatino Linotype" w:hAnsi="Palatino Linotype"/>
          <w:i/>
          <w:spacing w:val="-2"/>
        </w:rPr>
        <w:t>n</w:t>
      </w:r>
      <w:r w:rsidRPr="00945593">
        <w:rPr>
          <w:rFonts w:ascii="Palatino Linotype" w:hAnsi="Palatino Linotype"/>
          <w:i/>
        </w:rPr>
        <w:t>f</w:t>
      </w:r>
      <w:r w:rsidRPr="00945593">
        <w:rPr>
          <w:rFonts w:ascii="Palatino Linotype" w:hAnsi="Palatino Linotype"/>
          <w:i/>
          <w:spacing w:val="1"/>
        </w:rPr>
        <w:t>o</w:t>
      </w:r>
      <w:r w:rsidRPr="00945593">
        <w:rPr>
          <w:rFonts w:ascii="Palatino Linotype" w:hAnsi="Palatino Linotype"/>
          <w:i/>
          <w:spacing w:val="-3"/>
        </w:rPr>
        <w:t>r</w:t>
      </w:r>
      <w:r w:rsidRPr="00945593">
        <w:rPr>
          <w:rFonts w:ascii="Palatino Linotype" w:hAnsi="Palatino Linotype"/>
          <w:i/>
          <w:spacing w:val="1"/>
        </w:rPr>
        <w:t>ma</w:t>
      </w:r>
      <w:r w:rsidRPr="00945593">
        <w:rPr>
          <w:rFonts w:ascii="Palatino Linotype" w:hAnsi="Palatino Linotype"/>
          <w:i/>
        </w:rPr>
        <w:t>ci</w:t>
      </w:r>
      <w:r w:rsidRPr="00945593">
        <w:rPr>
          <w:rFonts w:ascii="Palatino Linotype" w:hAnsi="Palatino Linotype"/>
          <w:i/>
          <w:spacing w:val="-2"/>
        </w:rPr>
        <w:t>ó</w:t>
      </w:r>
      <w:r w:rsidRPr="00945593">
        <w:rPr>
          <w:rFonts w:ascii="Palatino Linotype" w:hAnsi="Palatino Linotype"/>
          <w:i/>
          <w:spacing w:val="1"/>
        </w:rPr>
        <w:t>n</w:t>
      </w:r>
      <w:r w:rsidRPr="00945593">
        <w:rPr>
          <w:rFonts w:ascii="Palatino Linotype" w:hAnsi="Palatino Linotype"/>
          <w:i/>
        </w:rPr>
        <w:t>;</w:t>
      </w:r>
      <w:r w:rsidRPr="00945593">
        <w:rPr>
          <w:rFonts w:ascii="Palatino Linotype" w:hAnsi="Palatino Linotype"/>
          <w:i/>
          <w:spacing w:val="3"/>
        </w:rPr>
        <w:t xml:space="preserve"> </w:t>
      </w:r>
      <w:r w:rsidRPr="00945593">
        <w:rPr>
          <w:rFonts w:ascii="Palatino Linotype" w:hAnsi="Palatino Linotype"/>
          <w:i/>
        </w:rPr>
        <w:t>re</w:t>
      </w:r>
      <w:r w:rsidRPr="00945593">
        <w:rPr>
          <w:rFonts w:ascii="Palatino Linotype" w:hAnsi="Palatino Linotype"/>
          <w:i/>
          <w:spacing w:val="-2"/>
        </w:rPr>
        <w:t>s</w:t>
      </w:r>
      <w:r w:rsidRPr="00945593">
        <w:rPr>
          <w:rFonts w:ascii="Palatino Linotype" w:hAnsi="Palatino Linotype"/>
          <w:i/>
          <w:spacing w:val="1"/>
        </w:rPr>
        <w:t>o</w:t>
      </w:r>
      <w:r w:rsidRPr="00945593">
        <w:rPr>
          <w:rFonts w:ascii="Palatino Linotype" w:hAnsi="Palatino Linotype"/>
          <w:i/>
        </w:rPr>
        <w:t>l</w:t>
      </w:r>
      <w:r w:rsidRPr="00945593">
        <w:rPr>
          <w:rFonts w:ascii="Palatino Linotype" w:hAnsi="Palatino Linotype"/>
          <w:i/>
          <w:spacing w:val="-3"/>
        </w:rPr>
        <w:t>v</w:t>
      </w:r>
      <w:r w:rsidRPr="00945593">
        <w:rPr>
          <w:rFonts w:ascii="Palatino Linotype" w:hAnsi="Palatino Linotype"/>
          <w:i/>
          <w:spacing w:val="1"/>
        </w:rPr>
        <w:t>e</w:t>
      </w:r>
      <w:r w:rsidRPr="00945593">
        <w:rPr>
          <w:rFonts w:ascii="Palatino Linotype" w:hAnsi="Palatino Linotype"/>
          <w:i/>
        </w:rPr>
        <w:t>r s</w:t>
      </w:r>
      <w:r w:rsidRPr="00945593">
        <w:rPr>
          <w:rFonts w:ascii="Palatino Linotype" w:hAnsi="Palatino Linotype"/>
          <w:i/>
          <w:spacing w:val="1"/>
        </w:rPr>
        <w:t>ob</w:t>
      </w:r>
      <w:r w:rsidRPr="00945593">
        <w:rPr>
          <w:rFonts w:ascii="Palatino Linotype" w:hAnsi="Palatino Linotype"/>
          <w:i/>
        </w:rPr>
        <w:t>re</w:t>
      </w:r>
      <w:r w:rsidRPr="00945593">
        <w:rPr>
          <w:rFonts w:ascii="Palatino Linotype" w:hAnsi="Palatino Linotype"/>
          <w:i/>
          <w:spacing w:val="46"/>
        </w:rPr>
        <w:t xml:space="preserve"> </w:t>
      </w:r>
      <w:r w:rsidRPr="00945593">
        <w:rPr>
          <w:rFonts w:ascii="Palatino Linotype" w:hAnsi="Palatino Linotype"/>
          <w:i/>
        </w:rPr>
        <w:t>la</w:t>
      </w:r>
      <w:r w:rsidRPr="00945593">
        <w:rPr>
          <w:rFonts w:ascii="Palatino Linotype" w:hAnsi="Palatino Linotype"/>
          <w:i/>
          <w:spacing w:val="46"/>
        </w:rPr>
        <w:t xml:space="preserve"> </w:t>
      </w:r>
      <w:r w:rsidRPr="00945593">
        <w:rPr>
          <w:rFonts w:ascii="Palatino Linotype" w:hAnsi="Palatino Linotype"/>
          <w:i/>
          <w:spacing w:val="1"/>
        </w:rPr>
        <w:t>ne</w:t>
      </w:r>
      <w:r w:rsidRPr="00945593">
        <w:rPr>
          <w:rFonts w:ascii="Palatino Linotype" w:hAnsi="Palatino Linotype"/>
          <w:i/>
          <w:spacing w:val="-1"/>
        </w:rPr>
        <w:t>g</w:t>
      </w:r>
      <w:r w:rsidRPr="00945593">
        <w:rPr>
          <w:rFonts w:ascii="Palatino Linotype" w:hAnsi="Palatino Linotype"/>
          <w:i/>
          <w:spacing w:val="1"/>
        </w:rPr>
        <w:t>a</w:t>
      </w:r>
      <w:r w:rsidRPr="00945593">
        <w:rPr>
          <w:rFonts w:ascii="Palatino Linotype" w:hAnsi="Palatino Linotype"/>
          <w:i/>
        </w:rPr>
        <w:t>ti</w:t>
      </w:r>
      <w:r w:rsidRPr="00945593">
        <w:rPr>
          <w:rFonts w:ascii="Palatino Linotype" w:hAnsi="Palatino Linotype"/>
          <w:i/>
          <w:spacing w:val="-2"/>
        </w:rPr>
        <w:t>v</w:t>
      </w:r>
      <w:r w:rsidRPr="00945593">
        <w:rPr>
          <w:rFonts w:ascii="Palatino Linotype" w:hAnsi="Palatino Linotype"/>
          <w:i/>
        </w:rPr>
        <w:t>a</w:t>
      </w:r>
      <w:r w:rsidRPr="00945593">
        <w:rPr>
          <w:rFonts w:ascii="Palatino Linotype" w:hAnsi="Palatino Linotype"/>
          <w:i/>
          <w:spacing w:val="49"/>
        </w:rPr>
        <w:t xml:space="preserve"> </w:t>
      </w:r>
      <w:r w:rsidRPr="00945593">
        <w:rPr>
          <w:rFonts w:ascii="Palatino Linotype" w:hAnsi="Palatino Linotype"/>
          <w:i/>
          <w:spacing w:val="-1"/>
        </w:rPr>
        <w:t>d</w:t>
      </w:r>
      <w:r w:rsidRPr="00945593">
        <w:rPr>
          <w:rFonts w:ascii="Palatino Linotype" w:hAnsi="Palatino Linotype"/>
          <w:i/>
        </w:rPr>
        <w:t>e</w:t>
      </w:r>
      <w:r w:rsidRPr="00945593">
        <w:rPr>
          <w:rFonts w:ascii="Palatino Linotype" w:hAnsi="Palatino Linotype"/>
          <w:i/>
          <w:spacing w:val="46"/>
        </w:rPr>
        <w:t xml:space="preserve"> </w:t>
      </w:r>
      <w:r w:rsidRPr="00945593">
        <w:rPr>
          <w:rFonts w:ascii="Palatino Linotype" w:hAnsi="Palatino Linotype"/>
          <w:i/>
        </w:rPr>
        <w:t>las</w:t>
      </w:r>
      <w:r w:rsidRPr="00945593">
        <w:rPr>
          <w:rFonts w:ascii="Palatino Linotype" w:hAnsi="Palatino Linotype"/>
          <w:i/>
          <w:spacing w:val="48"/>
        </w:rPr>
        <w:t xml:space="preserve"> </w:t>
      </w:r>
      <w:r w:rsidRPr="00945593">
        <w:rPr>
          <w:rFonts w:ascii="Palatino Linotype" w:hAnsi="Palatino Linotype"/>
          <w:i/>
        </w:rPr>
        <w:t>s</w:t>
      </w:r>
      <w:r w:rsidRPr="00945593">
        <w:rPr>
          <w:rFonts w:ascii="Palatino Linotype" w:hAnsi="Palatino Linotype"/>
          <w:i/>
          <w:spacing w:val="1"/>
        </w:rPr>
        <w:t>o</w:t>
      </w:r>
      <w:r w:rsidRPr="00945593">
        <w:rPr>
          <w:rFonts w:ascii="Palatino Linotype" w:hAnsi="Palatino Linotype"/>
          <w:i/>
        </w:rPr>
        <w:t>l</w:t>
      </w:r>
      <w:r w:rsidRPr="00945593">
        <w:rPr>
          <w:rFonts w:ascii="Palatino Linotype" w:hAnsi="Palatino Linotype"/>
          <w:i/>
          <w:spacing w:val="-1"/>
        </w:rPr>
        <w:t>i</w:t>
      </w:r>
      <w:r w:rsidRPr="00945593">
        <w:rPr>
          <w:rFonts w:ascii="Palatino Linotype" w:hAnsi="Palatino Linotype"/>
          <w:i/>
        </w:rPr>
        <w:t>cit</w:t>
      </w:r>
      <w:r w:rsidRPr="00945593">
        <w:rPr>
          <w:rFonts w:ascii="Palatino Linotype" w:hAnsi="Palatino Linotype"/>
          <w:i/>
          <w:spacing w:val="-1"/>
        </w:rPr>
        <w:t>u</w:t>
      </w:r>
      <w:r w:rsidRPr="00945593">
        <w:rPr>
          <w:rFonts w:ascii="Palatino Linotype" w:hAnsi="Palatino Linotype"/>
          <w:i/>
          <w:spacing w:val="1"/>
        </w:rPr>
        <w:t>de</w:t>
      </w:r>
      <w:r w:rsidRPr="00945593">
        <w:rPr>
          <w:rFonts w:ascii="Palatino Linotype" w:hAnsi="Palatino Linotype"/>
          <w:i/>
        </w:rPr>
        <w:t>s</w:t>
      </w:r>
      <w:r w:rsidRPr="00945593">
        <w:rPr>
          <w:rFonts w:ascii="Palatino Linotype" w:hAnsi="Palatino Linotype"/>
          <w:i/>
          <w:spacing w:val="50"/>
        </w:rPr>
        <w:t xml:space="preserve"> </w:t>
      </w:r>
      <w:r w:rsidRPr="00945593">
        <w:rPr>
          <w:rFonts w:ascii="Palatino Linotype" w:hAnsi="Palatino Linotype"/>
          <w:i/>
          <w:spacing w:val="1"/>
        </w:rPr>
        <w:t>d</w:t>
      </w:r>
      <w:r w:rsidRPr="00945593">
        <w:rPr>
          <w:rFonts w:ascii="Palatino Linotype" w:hAnsi="Palatino Linotype"/>
          <w:i/>
        </w:rPr>
        <w:t>e</w:t>
      </w:r>
      <w:r w:rsidRPr="00945593">
        <w:rPr>
          <w:rFonts w:ascii="Palatino Linotype" w:hAnsi="Palatino Linotype"/>
          <w:i/>
          <w:spacing w:val="47"/>
        </w:rPr>
        <w:t xml:space="preserve"> </w:t>
      </w:r>
      <w:r w:rsidRPr="00945593">
        <w:rPr>
          <w:rFonts w:ascii="Palatino Linotype" w:hAnsi="Palatino Linotype"/>
          <w:i/>
          <w:spacing w:val="1"/>
        </w:rPr>
        <w:t>a</w:t>
      </w:r>
      <w:r w:rsidRPr="00945593">
        <w:rPr>
          <w:rFonts w:ascii="Palatino Linotype" w:hAnsi="Palatino Linotype"/>
          <w:i/>
        </w:rPr>
        <w:t>c</w:t>
      </w:r>
      <w:r w:rsidRPr="00945593">
        <w:rPr>
          <w:rFonts w:ascii="Palatino Linotype" w:hAnsi="Palatino Linotype"/>
          <w:i/>
          <w:spacing w:val="-2"/>
        </w:rPr>
        <w:t>c</w:t>
      </w:r>
      <w:r w:rsidRPr="00945593">
        <w:rPr>
          <w:rFonts w:ascii="Palatino Linotype" w:hAnsi="Palatino Linotype"/>
          <w:i/>
          <w:spacing w:val="1"/>
        </w:rPr>
        <w:t>e</w:t>
      </w:r>
      <w:r w:rsidRPr="00945593">
        <w:rPr>
          <w:rFonts w:ascii="Palatino Linotype" w:hAnsi="Palatino Linotype"/>
          <w:i/>
        </w:rPr>
        <w:t>so</w:t>
      </w:r>
      <w:r w:rsidRPr="00945593">
        <w:rPr>
          <w:rFonts w:ascii="Palatino Linotype" w:hAnsi="Palatino Linotype"/>
          <w:i/>
          <w:spacing w:val="46"/>
        </w:rPr>
        <w:t xml:space="preserve"> </w:t>
      </w:r>
      <w:r w:rsidRPr="00945593">
        <w:rPr>
          <w:rFonts w:ascii="Palatino Linotype" w:hAnsi="Palatino Linotype"/>
          <w:i/>
        </w:rPr>
        <w:t>a</w:t>
      </w:r>
      <w:r w:rsidRPr="00945593">
        <w:rPr>
          <w:rFonts w:ascii="Palatino Linotype" w:hAnsi="Palatino Linotype"/>
          <w:i/>
          <w:spacing w:val="47"/>
        </w:rPr>
        <w:t xml:space="preserve"> </w:t>
      </w:r>
      <w:r w:rsidRPr="00945593">
        <w:rPr>
          <w:rFonts w:ascii="Palatino Linotype" w:hAnsi="Palatino Linotype"/>
          <w:i/>
        </w:rPr>
        <w:t>la</w:t>
      </w:r>
      <w:r w:rsidRPr="00945593">
        <w:rPr>
          <w:rFonts w:ascii="Palatino Linotype" w:hAnsi="Palatino Linotype"/>
          <w:i/>
          <w:spacing w:val="48"/>
        </w:rPr>
        <w:t xml:space="preserve"> </w:t>
      </w:r>
      <w:r w:rsidRPr="00945593">
        <w:rPr>
          <w:rFonts w:ascii="Palatino Linotype" w:hAnsi="Palatino Linotype"/>
          <w:i/>
          <w:spacing w:val="-3"/>
        </w:rPr>
        <w:t>i</w:t>
      </w:r>
      <w:r w:rsidRPr="00945593">
        <w:rPr>
          <w:rFonts w:ascii="Palatino Linotype" w:hAnsi="Palatino Linotype"/>
          <w:i/>
          <w:spacing w:val="-1"/>
        </w:rPr>
        <w:t>n</w:t>
      </w:r>
      <w:r w:rsidRPr="00945593">
        <w:rPr>
          <w:rFonts w:ascii="Palatino Linotype" w:hAnsi="Palatino Linotype"/>
          <w:i/>
          <w:spacing w:val="3"/>
        </w:rPr>
        <w:t>f</w:t>
      </w:r>
      <w:r w:rsidRPr="00945593">
        <w:rPr>
          <w:rFonts w:ascii="Palatino Linotype" w:hAnsi="Palatino Linotype"/>
          <w:i/>
          <w:spacing w:val="1"/>
        </w:rPr>
        <w:t>o</w:t>
      </w:r>
      <w:r w:rsidRPr="00945593">
        <w:rPr>
          <w:rFonts w:ascii="Palatino Linotype" w:hAnsi="Palatino Linotype"/>
          <w:i/>
          <w:spacing w:val="-3"/>
        </w:rPr>
        <w:t>r</w:t>
      </w:r>
      <w:r w:rsidRPr="00945593">
        <w:rPr>
          <w:rFonts w:ascii="Palatino Linotype" w:hAnsi="Palatino Linotype"/>
          <w:i/>
          <w:spacing w:val="1"/>
        </w:rPr>
        <w:t>ma</w:t>
      </w:r>
      <w:r w:rsidRPr="00945593">
        <w:rPr>
          <w:rFonts w:ascii="Palatino Linotype" w:hAnsi="Palatino Linotype"/>
          <w:i/>
        </w:rPr>
        <w:t>ció</w:t>
      </w:r>
      <w:r w:rsidRPr="00945593">
        <w:rPr>
          <w:rFonts w:ascii="Palatino Linotype" w:hAnsi="Palatino Linotype"/>
          <w:i/>
          <w:spacing w:val="-1"/>
        </w:rPr>
        <w:t>n</w:t>
      </w:r>
      <w:r w:rsidRPr="00945593">
        <w:rPr>
          <w:rFonts w:ascii="Palatino Linotype" w:hAnsi="Palatino Linotype"/>
          <w:i/>
        </w:rPr>
        <w:t>;</w:t>
      </w:r>
      <w:r w:rsidRPr="00945593">
        <w:rPr>
          <w:rFonts w:ascii="Palatino Linotype" w:hAnsi="Palatino Linotype"/>
          <w:i/>
          <w:spacing w:val="46"/>
        </w:rPr>
        <w:t xml:space="preserve"> </w:t>
      </w:r>
      <w:r w:rsidRPr="00945593">
        <w:rPr>
          <w:rFonts w:ascii="Palatino Linotype" w:hAnsi="Palatino Linotype"/>
          <w:i/>
        </w:rPr>
        <w:t>y</w:t>
      </w:r>
      <w:r w:rsidRPr="00945593">
        <w:rPr>
          <w:rFonts w:ascii="Palatino Linotype" w:hAnsi="Palatino Linotype"/>
          <w:i/>
          <w:spacing w:val="46"/>
        </w:rPr>
        <w:t xml:space="preserve"> </w:t>
      </w:r>
      <w:r w:rsidRPr="00945593">
        <w:rPr>
          <w:rFonts w:ascii="Palatino Linotype" w:hAnsi="Palatino Linotype"/>
          <w:i/>
          <w:spacing w:val="1"/>
        </w:rPr>
        <w:t>p</w:t>
      </w:r>
      <w:r w:rsidRPr="00945593">
        <w:rPr>
          <w:rFonts w:ascii="Palatino Linotype" w:hAnsi="Palatino Linotype"/>
          <w:i/>
        </w:rPr>
        <w:t>rot</w:t>
      </w:r>
      <w:r w:rsidRPr="00945593">
        <w:rPr>
          <w:rFonts w:ascii="Palatino Linotype" w:hAnsi="Palatino Linotype"/>
          <w:i/>
          <w:spacing w:val="1"/>
        </w:rPr>
        <w:t>e</w:t>
      </w:r>
      <w:r w:rsidRPr="00945593">
        <w:rPr>
          <w:rFonts w:ascii="Palatino Linotype" w:hAnsi="Palatino Linotype"/>
          <w:i/>
          <w:spacing w:val="-1"/>
        </w:rPr>
        <w:t>g</w:t>
      </w:r>
      <w:r w:rsidRPr="00945593">
        <w:rPr>
          <w:rFonts w:ascii="Palatino Linotype" w:hAnsi="Palatino Linotype"/>
          <w:i/>
          <w:spacing w:val="1"/>
        </w:rPr>
        <w:t>e</w:t>
      </w:r>
      <w:r w:rsidRPr="00945593">
        <w:rPr>
          <w:rFonts w:ascii="Palatino Linotype" w:hAnsi="Palatino Linotype"/>
          <w:i/>
        </w:rPr>
        <w:t>r</w:t>
      </w:r>
      <w:r w:rsidRPr="00945593">
        <w:rPr>
          <w:rFonts w:ascii="Palatino Linotype" w:hAnsi="Palatino Linotype"/>
          <w:i/>
          <w:spacing w:val="45"/>
        </w:rPr>
        <w:t xml:space="preserve"> </w:t>
      </w:r>
      <w:r w:rsidRPr="00945593">
        <w:rPr>
          <w:rFonts w:ascii="Palatino Linotype" w:hAnsi="Palatino Linotype"/>
          <w:i/>
        </w:rPr>
        <w:t>l</w:t>
      </w:r>
      <w:r w:rsidRPr="00945593">
        <w:rPr>
          <w:rFonts w:ascii="Palatino Linotype" w:hAnsi="Palatino Linotype"/>
          <w:i/>
          <w:spacing w:val="-2"/>
        </w:rPr>
        <w:t>o</w:t>
      </w:r>
      <w:r w:rsidRPr="00945593">
        <w:rPr>
          <w:rFonts w:ascii="Palatino Linotype" w:hAnsi="Palatino Linotype"/>
          <w:i/>
        </w:rPr>
        <w:t xml:space="preserve">s </w:t>
      </w:r>
      <w:r w:rsidRPr="00945593">
        <w:rPr>
          <w:rFonts w:ascii="Palatino Linotype" w:hAnsi="Palatino Linotype"/>
          <w:i/>
          <w:spacing w:val="1"/>
        </w:rPr>
        <w:t>da</w:t>
      </w:r>
      <w:r w:rsidRPr="00945593">
        <w:rPr>
          <w:rFonts w:ascii="Palatino Linotype" w:hAnsi="Palatino Linotype"/>
          <w:i/>
        </w:rPr>
        <w:t>t</w:t>
      </w:r>
      <w:r w:rsidRPr="00945593">
        <w:rPr>
          <w:rFonts w:ascii="Palatino Linotype" w:hAnsi="Palatino Linotype"/>
          <w:i/>
          <w:spacing w:val="1"/>
        </w:rPr>
        <w:t>o</w:t>
      </w:r>
      <w:r w:rsidRPr="00945593">
        <w:rPr>
          <w:rFonts w:ascii="Palatino Linotype" w:hAnsi="Palatino Linotype"/>
          <w:i/>
        </w:rPr>
        <w:t xml:space="preserve">s </w:t>
      </w:r>
      <w:r w:rsidRPr="00945593">
        <w:rPr>
          <w:rFonts w:ascii="Palatino Linotype" w:hAnsi="Palatino Linotype"/>
          <w:i/>
          <w:spacing w:val="-1"/>
        </w:rPr>
        <w:t>p</w:t>
      </w:r>
      <w:r w:rsidRPr="00945593">
        <w:rPr>
          <w:rFonts w:ascii="Palatino Linotype" w:hAnsi="Palatino Linotype"/>
          <w:i/>
          <w:spacing w:val="1"/>
        </w:rPr>
        <w:t>e</w:t>
      </w:r>
      <w:r w:rsidRPr="00945593">
        <w:rPr>
          <w:rFonts w:ascii="Palatino Linotype" w:hAnsi="Palatino Linotype"/>
          <w:i/>
        </w:rPr>
        <w:t>rso</w:t>
      </w:r>
      <w:r w:rsidRPr="00945593">
        <w:rPr>
          <w:rFonts w:ascii="Palatino Linotype" w:hAnsi="Palatino Linotype"/>
          <w:i/>
          <w:spacing w:val="1"/>
        </w:rPr>
        <w:t>na</w:t>
      </w:r>
      <w:r w:rsidRPr="00945593">
        <w:rPr>
          <w:rFonts w:ascii="Palatino Linotype" w:hAnsi="Palatino Linotype"/>
          <w:i/>
          <w:spacing w:val="-3"/>
        </w:rPr>
        <w:t>l</w:t>
      </w:r>
      <w:r w:rsidRPr="00945593">
        <w:rPr>
          <w:rFonts w:ascii="Palatino Linotype" w:hAnsi="Palatino Linotype"/>
          <w:i/>
          <w:spacing w:val="1"/>
        </w:rPr>
        <w:t>e</w:t>
      </w:r>
      <w:r w:rsidRPr="00945593">
        <w:rPr>
          <w:rFonts w:ascii="Palatino Linotype" w:hAnsi="Palatino Linotype"/>
          <w:i/>
        </w:rPr>
        <w:t>s</w:t>
      </w:r>
      <w:r w:rsidRPr="00945593">
        <w:rPr>
          <w:rFonts w:ascii="Palatino Linotype" w:hAnsi="Palatino Linotype"/>
          <w:i/>
          <w:spacing w:val="3"/>
        </w:rPr>
        <w:t xml:space="preserve"> </w:t>
      </w:r>
      <w:r w:rsidRPr="00945593">
        <w:rPr>
          <w:rFonts w:ascii="Palatino Linotype" w:hAnsi="Palatino Linotype"/>
          <w:i/>
          <w:spacing w:val="-1"/>
        </w:rPr>
        <w:t>e</w:t>
      </w:r>
      <w:r w:rsidRPr="00945593">
        <w:rPr>
          <w:rFonts w:ascii="Palatino Linotype" w:hAnsi="Palatino Linotype"/>
          <w:i/>
        </w:rPr>
        <w:t>n</w:t>
      </w:r>
      <w:r w:rsidRPr="00945593">
        <w:rPr>
          <w:rFonts w:ascii="Palatino Linotype" w:hAnsi="Palatino Linotype"/>
          <w:i/>
          <w:spacing w:val="1"/>
        </w:rPr>
        <w:t xml:space="preserve"> </w:t>
      </w:r>
      <w:r w:rsidRPr="00945593">
        <w:rPr>
          <w:rFonts w:ascii="Palatino Linotype" w:hAnsi="Palatino Linotype"/>
          <w:i/>
          <w:spacing w:val="-1"/>
        </w:rPr>
        <w:t>p</w:t>
      </w:r>
      <w:r w:rsidRPr="00945593">
        <w:rPr>
          <w:rFonts w:ascii="Palatino Linotype" w:hAnsi="Palatino Linotype"/>
          <w:i/>
          <w:spacing w:val="1"/>
        </w:rPr>
        <w:t>ode</w:t>
      </w:r>
      <w:r w:rsidRPr="00945593">
        <w:rPr>
          <w:rFonts w:ascii="Palatino Linotype" w:hAnsi="Palatino Linotype"/>
          <w:i/>
        </w:rPr>
        <w:t>r de</w:t>
      </w:r>
      <w:r w:rsidRPr="00945593">
        <w:rPr>
          <w:rFonts w:ascii="Palatino Linotype" w:hAnsi="Palatino Linotype"/>
          <w:i/>
          <w:spacing w:val="1"/>
        </w:rPr>
        <w:t xml:space="preserve"> </w:t>
      </w:r>
      <w:r w:rsidRPr="00945593">
        <w:rPr>
          <w:rFonts w:ascii="Palatino Linotype" w:hAnsi="Palatino Linotype"/>
          <w:i/>
        </w:rPr>
        <w:t>las</w:t>
      </w:r>
      <w:r w:rsidRPr="00945593">
        <w:rPr>
          <w:rFonts w:ascii="Palatino Linotype" w:hAnsi="Palatino Linotype"/>
          <w:i/>
          <w:spacing w:val="1"/>
        </w:rPr>
        <w:t xml:space="preserve"> de</w:t>
      </w:r>
      <w:r w:rsidRPr="00945593">
        <w:rPr>
          <w:rFonts w:ascii="Palatino Linotype" w:hAnsi="Palatino Linotype"/>
          <w:i/>
          <w:spacing w:val="-1"/>
        </w:rPr>
        <w:t>p</w:t>
      </w:r>
      <w:r w:rsidRPr="00945593">
        <w:rPr>
          <w:rFonts w:ascii="Palatino Linotype" w:hAnsi="Palatino Linotype"/>
          <w:i/>
          <w:spacing w:val="1"/>
        </w:rPr>
        <w:t>e</w:t>
      </w:r>
      <w:r w:rsidRPr="00945593">
        <w:rPr>
          <w:rFonts w:ascii="Palatino Linotype" w:hAnsi="Palatino Linotype"/>
          <w:i/>
          <w:spacing w:val="-1"/>
        </w:rPr>
        <w:t>n</w:t>
      </w:r>
      <w:r w:rsidRPr="00945593">
        <w:rPr>
          <w:rFonts w:ascii="Palatino Linotype" w:hAnsi="Palatino Linotype"/>
          <w:i/>
          <w:spacing w:val="1"/>
        </w:rPr>
        <w:t>den</w:t>
      </w:r>
      <w:r w:rsidRPr="00945593">
        <w:rPr>
          <w:rFonts w:ascii="Palatino Linotype" w:hAnsi="Palatino Linotype"/>
          <w:i/>
          <w:spacing w:val="-2"/>
        </w:rPr>
        <w:t>c</w:t>
      </w:r>
      <w:r w:rsidRPr="00945593">
        <w:rPr>
          <w:rFonts w:ascii="Palatino Linotype" w:hAnsi="Palatino Linotype"/>
          <w:i/>
        </w:rPr>
        <w:t>ias</w:t>
      </w:r>
      <w:r w:rsidRPr="00945593">
        <w:rPr>
          <w:rFonts w:ascii="Palatino Linotype" w:hAnsi="Palatino Linotype"/>
          <w:i/>
          <w:spacing w:val="3"/>
        </w:rPr>
        <w:t xml:space="preserve"> </w:t>
      </w:r>
      <w:r w:rsidRPr="00945593">
        <w:rPr>
          <w:rFonts w:ascii="Palatino Linotype" w:hAnsi="Palatino Linotype"/>
          <w:i/>
        </w:rPr>
        <w:t xml:space="preserve">y </w:t>
      </w:r>
      <w:r w:rsidRPr="00945593">
        <w:rPr>
          <w:rFonts w:ascii="Palatino Linotype" w:hAnsi="Palatino Linotype"/>
          <w:i/>
          <w:spacing w:val="1"/>
        </w:rPr>
        <w:t>en</w:t>
      </w:r>
      <w:r w:rsidRPr="00945593">
        <w:rPr>
          <w:rFonts w:ascii="Palatino Linotype" w:hAnsi="Palatino Linotype"/>
          <w:i/>
        </w:rPr>
        <w:t>ti</w:t>
      </w:r>
      <w:r w:rsidRPr="00945593">
        <w:rPr>
          <w:rFonts w:ascii="Palatino Linotype" w:hAnsi="Palatino Linotype"/>
          <w:i/>
          <w:spacing w:val="-1"/>
        </w:rPr>
        <w:t>d</w:t>
      </w:r>
      <w:r w:rsidRPr="00945593">
        <w:rPr>
          <w:rFonts w:ascii="Palatino Linotype" w:hAnsi="Palatino Linotype"/>
          <w:i/>
          <w:spacing w:val="1"/>
        </w:rPr>
        <w:t>ade</w:t>
      </w:r>
      <w:r w:rsidRPr="00945593">
        <w:rPr>
          <w:rFonts w:ascii="Palatino Linotype" w:hAnsi="Palatino Linotype"/>
          <w:i/>
          <w:spacing w:val="-2"/>
        </w:rPr>
        <w:t>s</w:t>
      </w:r>
      <w:r w:rsidRPr="00945593">
        <w:rPr>
          <w:rFonts w:ascii="Palatino Linotype" w:hAnsi="Palatino Linotype"/>
          <w:i/>
        </w:rPr>
        <w:t>.</w:t>
      </w:r>
      <w:r w:rsidRPr="00945593">
        <w:rPr>
          <w:rFonts w:ascii="Palatino Linotype" w:hAnsi="Palatino Linotype"/>
          <w:i/>
          <w:spacing w:val="3"/>
        </w:rPr>
        <w:t xml:space="preserve"> </w:t>
      </w:r>
      <w:r w:rsidRPr="00945593">
        <w:rPr>
          <w:rFonts w:ascii="Palatino Linotype" w:hAnsi="Palatino Linotype"/>
          <w:i/>
        </w:rPr>
        <w:t>S</w:t>
      </w:r>
      <w:r w:rsidRPr="00945593">
        <w:rPr>
          <w:rFonts w:ascii="Palatino Linotype" w:hAnsi="Palatino Linotype"/>
          <w:i/>
          <w:spacing w:val="-3"/>
        </w:rPr>
        <w:t>i</w:t>
      </w:r>
      <w:r w:rsidRPr="00945593">
        <w:rPr>
          <w:rFonts w:ascii="Palatino Linotype" w:hAnsi="Palatino Linotype"/>
          <w:i/>
        </w:rPr>
        <w:t>n</w:t>
      </w:r>
      <w:r w:rsidRPr="00945593">
        <w:rPr>
          <w:rFonts w:ascii="Palatino Linotype" w:hAnsi="Palatino Linotype"/>
          <w:i/>
          <w:spacing w:val="4"/>
        </w:rPr>
        <w:t xml:space="preserve"> </w:t>
      </w:r>
      <w:r w:rsidRPr="00945593">
        <w:rPr>
          <w:rFonts w:ascii="Palatino Linotype" w:hAnsi="Palatino Linotype"/>
          <w:i/>
          <w:spacing w:val="-1"/>
        </w:rPr>
        <w:t>e</w:t>
      </w:r>
      <w:r w:rsidRPr="00945593">
        <w:rPr>
          <w:rFonts w:ascii="Palatino Linotype" w:hAnsi="Palatino Linotype"/>
          <w:i/>
          <w:spacing w:val="1"/>
        </w:rPr>
        <w:t>mba</w:t>
      </w:r>
      <w:r w:rsidRPr="00945593">
        <w:rPr>
          <w:rFonts w:ascii="Palatino Linotype" w:hAnsi="Palatino Linotype"/>
          <w:i/>
        </w:rPr>
        <w:t>r</w:t>
      </w:r>
      <w:r w:rsidRPr="00945593">
        <w:rPr>
          <w:rFonts w:ascii="Palatino Linotype" w:hAnsi="Palatino Linotype"/>
          <w:i/>
          <w:spacing w:val="-2"/>
        </w:rPr>
        <w:t>g</w:t>
      </w:r>
      <w:r w:rsidRPr="00945593">
        <w:rPr>
          <w:rFonts w:ascii="Palatino Linotype" w:hAnsi="Palatino Linotype"/>
          <w:i/>
          <w:spacing w:val="1"/>
        </w:rPr>
        <w:t>o</w:t>
      </w:r>
      <w:r w:rsidRPr="00945593">
        <w:rPr>
          <w:rFonts w:ascii="Palatino Linotype" w:hAnsi="Palatino Linotype"/>
          <w:i/>
        </w:rPr>
        <w:t>,</w:t>
      </w:r>
      <w:r w:rsidRPr="00945593">
        <w:rPr>
          <w:rFonts w:ascii="Palatino Linotype" w:hAnsi="Palatino Linotype"/>
          <w:i/>
          <w:spacing w:val="1"/>
        </w:rPr>
        <w:t xml:space="preserve"> n</w:t>
      </w:r>
      <w:r w:rsidRPr="00945593">
        <w:rPr>
          <w:rFonts w:ascii="Palatino Linotype" w:hAnsi="Palatino Linotype"/>
          <w:i/>
        </w:rPr>
        <w:t>o</w:t>
      </w:r>
      <w:r w:rsidRPr="00945593">
        <w:rPr>
          <w:rFonts w:ascii="Palatino Linotype" w:hAnsi="Palatino Linotype"/>
          <w:i/>
          <w:spacing w:val="1"/>
        </w:rPr>
        <w:t xml:space="preserve"> e</w:t>
      </w:r>
      <w:r w:rsidRPr="00945593">
        <w:rPr>
          <w:rFonts w:ascii="Palatino Linotype" w:hAnsi="Palatino Linotype"/>
          <w:i/>
          <w:spacing w:val="-2"/>
        </w:rPr>
        <w:t>st</w:t>
      </w:r>
      <w:r w:rsidRPr="00945593">
        <w:rPr>
          <w:rFonts w:ascii="Palatino Linotype" w:hAnsi="Palatino Linotype"/>
          <w:i/>
        </w:rPr>
        <w:t>á f</w:t>
      </w:r>
      <w:r w:rsidRPr="00945593">
        <w:rPr>
          <w:rFonts w:ascii="Palatino Linotype" w:hAnsi="Palatino Linotype"/>
          <w:i/>
          <w:spacing w:val="1"/>
        </w:rPr>
        <w:t>a</w:t>
      </w:r>
      <w:r w:rsidRPr="00945593">
        <w:rPr>
          <w:rFonts w:ascii="Palatino Linotype" w:hAnsi="Palatino Linotype"/>
          <w:i/>
        </w:rPr>
        <w:t>c</w:t>
      </w:r>
      <w:r w:rsidRPr="00945593">
        <w:rPr>
          <w:rFonts w:ascii="Palatino Linotype" w:hAnsi="Palatino Linotype"/>
          <w:i/>
          <w:spacing w:val="1"/>
        </w:rPr>
        <w:t>u</w:t>
      </w:r>
      <w:r w:rsidRPr="00945593">
        <w:rPr>
          <w:rFonts w:ascii="Palatino Linotype" w:hAnsi="Palatino Linotype"/>
          <w:i/>
        </w:rPr>
        <w:t>lt</w:t>
      </w:r>
      <w:r w:rsidRPr="00945593">
        <w:rPr>
          <w:rFonts w:ascii="Palatino Linotype" w:hAnsi="Palatino Linotype"/>
          <w:i/>
          <w:spacing w:val="-1"/>
        </w:rPr>
        <w:t>a</w:t>
      </w:r>
      <w:r w:rsidRPr="00945593">
        <w:rPr>
          <w:rFonts w:ascii="Palatino Linotype" w:hAnsi="Palatino Linotype"/>
          <w:i/>
          <w:spacing w:val="1"/>
        </w:rPr>
        <w:t>d</w:t>
      </w:r>
      <w:r w:rsidRPr="00945593">
        <w:rPr>
          <w:rFonts w:ascii="Palatino Linotype" w:hAnsi="Palatino Linotype"/>
          <w:i/>
        </w:rPr>
        <w:t>o</w:t>
      </w:r>
      <w:r w:rsidRPr="00945593">
        <w:rPr>
          <w:rFonts w:ascii="Palatino Linotype" w:hAnsi="Palatino Linotype"/>
          <w:i/>
          <w:spacing w:val="37"/>
        </w:rPr>
        <w:t xml:space="preserve"> </w:t>
      </w:r>
      <w:r w:rsidRPr="00945593">
        <w:rPr>
          <w:rFonts w:ascii="Palatino Linotype" w:hAnsi="Palatino Linotype"/>
          <w:i/>
          <w:spacing w:val="1"/>
        </w:rPr>
        <w:t>pa</w:t>
      </w:r>
      <w:r w:rsidRPr="00945593">
        <w:rPr>
          <w:rFonts w:ascii="Palatino Linotype" w:hAnsi="Palatino Linotype"/>
          <w:i/>
        </w:rPr>
        <w:t>ra</w:t>
      </w:r>
      <w:r w:rsidRPr="00945593">
        <w:rPr>
          <w:rFonts w:ascii="Palatino Linotype" w:hAnsi="Palatino Linotype"/>
          <w:i/>
          <w:spacing w:val="36"/>
        </w:rPr>
        <w:t xml:space="preserve"> </w:t>
      </w:r>
      <w:r w:rsidRPr="00945593">
        <w:rPr>
          <w:rFonts w:ascii="Palatino Linotype" w:hAnsi="Palatino Linotype"/>
          <w:i/>
          <w:spacing w:val="1"/>
        </w:rPr>
        <w:t>p</w:t>
      </w:r>
      <w:r w:rsidRPr="00945593">
        <w:rPr>
          <w:rFonts w:ascii="Palatino Linotype" w:hAnsi="Palatino Linotype"/>
          <w:i/>
        </w:rPr>
        <w:t>r</w:t>
      </w:r>
      <w:r w:rsidRPr="00945593">
        <w:rPr>
          <w:rFonts w:ascii="Palatino Linotype" w:hAnsi="Palatino Linotype"/>
          <w:i/>
          <w:spacing w:val="-2"/>
        </w:rPr>
        <w:t>o</w:t>
      </w:r>
      <w:r w:rsidRPr="00945593">
        <w:rPr>
          <w:rFonts w:ascii="Palatino Linotype" w:hAnsi="Palatino Linotype"/>
          <w:i/>
          <w:spacing w:val="1"/>
        </w:rPr>
        <w:t>nu</w:t>
      </w:r>
      <w:r w:rsidRPr="00945593">
        <w:rPr>
          <w:rFonts w:ascii="Palatino Linotype" w:hAnsi="Palatino Linotype"/>
          <w:i/>
          <w:spacing w:val="-1"/>
        </w:rPr>
        <w:t>n</w:t>
      </w:r>
      <w:r w:rsidRPr="00945593">
        <w:rPr>
          <w:rFonts w:ascii="Palatino Linotype" w:hAnsi="Palatino Linotype"/>
          <w:i/>
        </w:rPr>
        <w:t>ciarse</w:t>
      </w:r>
      <w:r w:rsidRPr="00945593">
        <w:rPr>
          <w:rFonts w:ascii="Palatino Linotype" w:hAnsi="Palatino Linotype"/>
          <w:i/>
          <w:spacing w:val="39"/>
        </w:rPr>
        <w:t xml:space="preserve"> </w:t>
      </w:r>
      <w:r w:rsidRPr="00945593">
        <w:rPr>
          <w:rFonts w:ascii="Palatino Linotype" w:hAnsi="Palatino Linotype"/>
          <w:i/>
        </w:rPr>
        <w:t>s</w:t>
      </w:r>
      <w:r w:rsidRPr="00945593">
        <w:rPr>
          <w:rFonts w:ascii="Palatino Linotype" w:hAnsi="Palatino Linotype"/>
          <w:i/>
          <w:spacing w:val="1"/>
        </w:rPr>
        <w:t>ob</w:t>
      </w:r>
      <w:r w:rsidRPr="00945593">
        <w:rPr>
          <w:rFonts w:ascii="Palatino Linotype" w:hAnsi="Palatino Linotype"/>
          <w:i/>
        </w:rPr>
        <w:t>re</w:t>
      </w:r>
      <w:r w:rsidRPr="00945593">
        <w:rPr>
          <w:rFonts w:ascii="Palatino Linotype" w:hAnsi="Palatino Linotype"/>
          <w:i/>
          <w:spacing w:val="36"/>
        </w:rPr>
        <w:t xml:space="preserve"> </w:t>
      </w:r>
      <w:r w:rsidRPr="00945593">
        <w:rPr>
          <w:rFonts w:ascii="Palatino Linotype" w:hAnsi="Palatino Linotype"/>
          <w:i/>
        </w:rPr>
        <w:t>la</w:t>
      </w:r>
      <w:r w:rsidRPr="00945593">
        <w:rPr>
          <w:rFonts w:ascii="Palatino Linotype" w:hAnsi="Palatino Linotype"/>
          <w:i/>
          <w:spacing w:val="39"/>
        </w:rPr>
        <w:t xml:space="preserve"> </w:t>
      </w:r>
      <w:r w:rsidRPr="00945593">
        <w:rPr>
          <w:rFonts w:ascii="Palatino Linotype" w:hAnsi="Palatino Linotype"/>
          <w:i/>
          <w:spacing w:val="-2"/>
        </w:rPr>
        <w:t>v</w:t>
      </w:r>
      <w:r w:rsidRPr="00945593">
        <w:rPr>
          <w:rFonts w:ascii="Palatino Linotype" w:hAnsi="Palatino Linotype"/>
          <w:i/>
          <w:spacing w:val="1"/>
        </w:rPr>
        <w:t>e</w:t>
      </w:r>
      <w:r w:rsidRPr="00945593">
        <w:rPr>
          <w:rFonts w:ascii="Palatino Linotype" w:hAnsi="Palatino Linotype"/>
          <w:i/>
        </w:rPr>
        <w:t>rac</w:t>
      </w:r>
      <w:r w:rsidRPr="00945593">
        <w:rPr>
          <w:rFonts w:ascii="Palatino Linotype" w:hAnsi="Palatino Linotype"/>
          <w:i/>
          <w:spacing w:val="-3"/>
        </w:rPr>
        <w:t>i</w:t>
      </w:r>
      <w:r w:rsidRPr="00945593">
        <w:rPr>
          <w:rFonts w:ascii="Palatino Linotype" w:hAnsi="Palatino Linotype"/>
          <w:i/>
          <w:spacing w:val="1"/>
        </w:rPr>
        <w:t>da</w:t>
      </w:r>
      <w:r w:rsidRPr="00945593">
        <w:rPr>
          <w:rFonts w:ascii="Palatino Linotype" w:hAnsi="Palatino Linotype"/>
          <w:i/>
        </w:rPr>
        <w:t>d</w:t>
      </w:r>
      <w:r w:rsidRPr="00945593">
        <w:rPr>
          <w:rFonts w:ascii="Palatino Linotype" w:hAnsi="Palatino Linotype"/>
          <w:i/>
          <w:spacing w:val="37"/>
        </w:rPr>
        <w:t xml:space="preserve"> </w:t>
      </w:r>
      <w:r w:rsidRPr="00945593">
        <w:rPr>
          <w:rFonts w:ascii="Palatino Linotype" w:hAnsi="Palatino Linotype"/>
          <w:i/>
          <w:spacing w:val="1"/>
        </w:rPr>
        <w:t>d</w:t>
      </w:r>
      <w:r w:rsidRPr="00945593">
        <w:rPr>
          <w:rFonts w:ascii="Palatino Linotype" w:hAnsi="Palatino Linotype"/>
          <w:i/>
        </w:rPr>
        <w:t>e</w:t>
      </w:r>
      <w:r w:rsidRPr="00945593">
        <w:rPr>
          <w:rFonts w:ascii="Palatino Linotype" w:hAnsi="Palatino Linotype"/>
          <w:i/>
          <w:spacing w:val="37"/>
        </w:rPr>
        <w:t xml:space="preserve"> </w:t>
      </w:r>
      <w:r w:rsidRPr="00945593">
        <w:rPr>
          <w:rFonts w:ascii="Palatino Linotype" w:hAnsi="Palatino Linotype"/>
          <w:i/>
        </w:rPr>
        <w:t>la</w:t>
      </w:r>
      <w:r w:rsidRPr="00945593">
        <w:rPr>
          <w:rFonts w:ascii="Palatino Linotype" w:hAnsi="Palatino Linotype"/>
          <w:i/>
          <w:spacing w:val="39"/>
        </w:rPr>
        <w:t xml:space="preserve"> </w:t>
      </w:r>
      <w:r w:rsidRPr="00945593">
        <w:rPr>
          <w:rFonts w:ascii="Palatino Linotype" w:hAnsi="Palatino Linotype"/>
          <w:i/>
        </w:rPr>
        <w:t>i</w:t>
      </w:r>
      <w:r w:rsidRPr="00945593">
        <w:rPr>
          <w:rFonts w:ascii="Palatino Linotype" w:hAnsi="Palatino Linotype"/>
          <w:i/>
          <w:spacing w:val="-2"/>
        </w:rPr>
        <w:t>n</w:t>
      </w:r>
      <w:r w:rsidRPr="00945593">
        <w:rPr>
          <w:rFonts w:ascii="Palatino Linotype" w:hAnsi="Palatino Linotype"/>
          <w:i/>
        </w:rPr>
        <w:t>f</w:t>
      </w:r>
      <w:r w:rsidRPr="00945593">
        <w:rPr>
          <w:rFonts w:ascii="Palatino Linotype" w:hAnsi="Palatino Linotype"/>
          <w:i/>
          <w:spacing w:val="1"/>
        </w:rPr>
        <w:t>o</w:t>
      </w:r>
      <w:r w:rsidRPr="00945593">
        <w:rPr>
          <w:rFonts w:ascii="Palatino Linotype" w:hAnsi="Palatino Linotype"/>
          <w:i/>
        </w:rPr>
        <w:t>r</w:t>
      </w:r>
      <w:r w:rsidRPr="00945593">
        <w:rPr>
          <w:rFonts w:ascii="Palatino Linotype" w:hAnsi="Palatino Linotype"/>
          <w:i/>
          <w:spacing w:val="-1"/>
        </w:rPr>
        <w:t>m</w:t>
      </w:r>
      <w:r w:rsidRPr="00945593">
        <w:rPr>
          <w:rFonts w:ascii="Palatino Linotype" w:hAnsi="Palatino Linotype"/>
          <w:i/>
          <w:spacing w:val="1"/>
        </w:rPr>
        <w:t>a</w:t>
      </w:r>
      <w:r w:rsidRPr="00945593">
        <w:rPr>
          <w:rFonts w:ascii="Palatino Linotype" w:hAnsi="Palatino Linotype"/>
          <w:i/>
        </w:rPr>
        <w:t>ción</w:t>
      </w:r>
      <w:r w:rsidRPr="00945593">
        <w:rPr>
          <w:rFonts w:ascii="Palatino Linotype" w:hAnsi="Palatino Linotype"/>
          <w:i/>
          <w:spacing w:val="37"/>
        </w:rPr>
        <w:t xml:space="preserve"> </w:t>
      </w:r>
      <w:r w:rsidRPr="00945593">
        <w:rPr>
          <w:rFonts w:ascii="Palatino Linotype" w:hAnsi="Palatino Linotype"/>
          <w:i/>
          <w:spacing w:val="1"/>
        </w:rPr>
        <w:t>p</w:t>
      </w:r>
      <w:r w:rsidRPr="00945593">
        <w:rPr>
          <w:rFonts w:ascii="Palatino Linotype" w:hAnsi="Palatino Linotype"/>
          <w:i/>
        </w:rPr>
        <w:t>ro</w:t>
      </w:r>
      <w:r w:rsidRPr="00945593">
        <w:rPr>
          <w:rFonts w:ascii="Palatino Linotype" w:hAnsi="Palatino Linotype"/>
          <w:i/>
          <w:spacing w:val="-1"/>
        </w:rPr>
        <w:t>p</w:t>
      </w:r>
      <w:r w:rsidRPr="00945593">
        <w:rPr>
          <w:rFonts w:ascii="Palatino Linotype" w:hAnsi="Palatino Linotype"/>
          <w:i/>
          <w:spacing w:val="1"/>
        </w:rPr>
        <w:t>o</w:t>
      </w:r>
      <w:r w:rsidRPr="00945593">
        <w:rPr>
          <w:rFonts w:ascii="Palatino Linotype" w:hAnsi="Palatino Linotype"/>
          <w:i/>
        </w:rPr>
        <w:t>rc</w:t>
      </w:r>
      <w:r w:rsidRPr="00945593">
        <w:rPr>
          <w:rFonts w:ascii="Palatino Linotype" w:hAnsi="Palatino Linotype"/>
          <w:i/>
          <w:spacing w:val="-1"/>
        </w:rPr>
        <w:t>i</w:t>
      </w:r>
      <w:r w:rsidRPr="00945593">
        <w:rPr>
          <w:rFonts w:ascii="Palatino Linotype" w:hAnsi="Palatino Linotype"/>
          <w:i/>
          <w:spacing w:val="1"/>
        </w:rPr>
        <w:t>on</w:t>
      </w:r>
      <w:r w:rsidRPr="00945593">
        <w:rPr>
          <w:rFonts w:ascii="Palatino Linotype" w:hAnsi="Palatino Linotype"/>
          <w:i/>
          <w:spacing w:val="-1"/>
        </w:rPr>
        <w:t>ad</w:t>
      </w:r>
      <w:r w:rsidRPr="00945593">
        <w:rPr>
          <w:rFonts w:ascii="Palatino Linotype" w:hAnsi="Palatino Linotype"/>
          <w:i/>
        </w:rPr>
        <w:t xml:space="preserve">a </w:t>
      </w:r>
      <w:r w:rsidRPr="00945593">
        <w:rPr>
          <w:rFonts w:ascii="Palatino Linotype" w:hAnsi="Palatino Linotype"/>
          <w:i/>
          <w:spacing w:val="1"/>
        </w:rPr>
        <w:t>po</w:t>
      </w:r>
      <w:r w:rsidRPr="00945593">
        <w:rPr>
          <w:rFonts w:ascii="Palatino Linotype" w:hAnsi="Palatino Linotype"/>
          <w:i/>
        </w:rPr>
        <w:t xml:space="preserve">r </w:t>
      </w:r>
      <w:r w:rsidRPr="00945593">
        <w:rPr>
          <w:rFonts w:ascii="Palatino Linotype" w:hAnsi="Palatino Linotype"/>
          <w:i/>
          <w:spacing w:val="2"/>
        </w:rPr>
        <w:t xml:space="preserve"> </w:t>
      </w:r>
      <w:r w:rsidRPr="00945593">
        <w:rPr>
          <w:rFonts w:ascii="Palatino Linotype" w:hAnsi="Palatino Linotype"/>
          <w:i/>
        </w:rPr>
        <w:t xml:space="preserve">las </w:t>
      </w:r>
      <w:r w:rsidRPr="00945593">
        <w:rPr>
          <w:rFonts w:ascii="Palatino Linotype" w:hAnsi="Palatino Linotype"/>
          <w:i/>
          <w:spacing w:val="1"/>
        </w:rPr>
        <w:t xml:space="preserve"> a</w:t>
      </w:r>
      <w:r w:rsidRPr="00945593">
        <w:rPr>
          <w:rFonts w:ascii="Palatino Linotype" w:hAnsi="Palatino Linotype"/>
          <w:i/>
          <w:spacing w:val="-1"/>
        </w:rPr>
        <w:t>u</w:t>
      </w:r>
      <w:r w:rsidRPr="00945593">
        <w:rPr>
          <w:rFonts w:ascii="Palatino Linotype" w:hAnsi="Palatino Linotype"/>
          <w:i/>
        </w:rPr>
        <w:t>t</w:t>
      </w:r>
      <w:r w:rsidRPr="00945593">
        <w:rPr>
          <w:rFonts w:ascii="Palatino Linotype" w:hAnsi="Palatino Linotype"/>
          <w:i/>
          <w:spacing w:val="1"/>
        </w:rPr>
        <w:t>o</w:t>
      </w:r>
      <w:r w:rsidRPr="00945593">
        <w:rPr>
          <w:rFonts w:ascii="Palatino Linotype" w:hAnsi="Palatino Linotype"/>
          <w:i/>
        </w:rPr>
        <w:t>r</w:t>
      </w:r>
      <w:r w:rsidRPr="00945593">
        <w:rPr>
          <w:rFonts w:ascii="Palatino Linotype" w:hAnsi="Palatino Linotype"/>
          <w:i/>
          <w:spacing w:val="-1"/>
        </w:rPr>
        <w:t>i</w:t>
      </w:r>
      <w:r w:rsidRPr="00945593">
        <w:rPr>
          <w:rFonts w:ascii="Palatino Linotype" w:hAnsi="Palatino Linotype"/>
          <w:i/>
          <w:spacing w:val="1"/>
        </w:rPr>
        <w:t>d</w:t>
      </w:r>
      <w:r w:rsidRPr="00945593">
        <w:rPr>
          <w:rFonts w:ascii="Palatino Linotype" w:hAnsi="Palatino Linotype"/>
          <w:i/>
          <w:spacing w:val="-1"/>
        </w:rPr>
        <w:t>a</w:t>
      </w:r>
      <w:r w:rsidRPr="00945593">
        <w:rPr>
          <w:rFonts w:ascii="Palatino Linotype" w:hAnsi="Palatino Linotype"/>
          <w:i/>
          <w:spacing w:val="1"/>
        </w:rPr>
        <w:t>de</w:t>
      </w:r>
      <w:r w:rsidRPr="00945593">
        <w:rPr>
          <w:rFonts w:ascii="Palatino Linotype" w:hAnsi="Palatino Linotype"/>
          <w:i/>
        </w:rPr>
        <w:t xml:space="preserve">s  </w:t>
      </w:r>
      <w:r w:rsidRPr="00945593">
        <w:rPr>
          <w:rFonts w:ascii="Palatino Linotype" w:hAnsi="Palatino Linotype"/>
          <w:i/>
          <w:spacing w:val="1"/>
        </w:rPr>
        <w:t>e</w:t>
      </w:r>
      <w:r w:rsidRPr="00945593">
        <w:rPr>
          <w:rFonts w:ascii="Palatino Linotype" w:hAnsi="Palatino Linotype"/>
          <w:i/>
        </w:rPr>
        <w:t xml:space="preserve">n </w:t>
      </w:r>
      <w:r w:rsidRPr="00945593">
        <w:rPr>
          <w:rFonts w:ascii="Palatino Linotype" w:hAnsi="Palatino Linotype"/>
          <w:i/>
          <w:spacing w:val="3"/>
        </w:rPr>
        <w:t xml:space="preserve"> </w:t>
      </w:r>
      <w:r w:rsidRPr="00945593">
        <w:rPr>
          <w:rFonts w:ascii="Palatino Linotype" w:hAnsi="Palatino Linotype"/>
          <w:i/>
        </w:rPr>
        <w:t>re</w:t>
      </w:r>
      <w:r w:rsidRPr="00945593">
        <w:rPr>
          <w:rFonts w:ascii="Palatino Linotype" w:hAnsi="Palatino Linotype"/>
          <w:i/>
          <w:spacing w:val="-2"/>
        </w:rPr>
        <w:t>s</w:t>
      </w:r>
      <w:r w:rsidRPr="00945593">
        <w:rPr>
          <w:rFonts w:ascii="Palatino Linotype" w:hAnsi="Palatino Linotype"/>
          <w:i/>
          <w:spacing w:val="1"/>
        </w:rPr>
        <w:t>pue</w:t>
      </w:r>
      <w:r w:rsidRPr="00945593">
        <w:rPr>
          <w:rFonts w:ascii="Palatino Linotype" w:hAnsi="Palatino Linotype"/>
          <w:i/>
          <w:spacing w:val="-2"/>
        </w:rPr>
        <w:t>s</w:t>
      </w:r>
      <w:r w:rsidRPr="00945593">
        <w:rPr>
          <w:rFonts w:ascii="Palatino Linotype" w:hAnsi="Palatino Linotype"/>
          <w:i/>
        </w:rPr>
        <w:t xml:space="preserve">ta </w:t>
      </w:r>
      <w:r w:rsidRPr="00945593">
        <w:rPr>
          <w:rFonts w:ascii="Palatino Linotype" w:hAnsi="Palatino Linotype"/>
          <w:i/>
          <w:spacing w:val="1"/>
        </w:rPr>
        <w:t xml:space="preserve"> </w:t>
      </w:r>
      <w:r w:rsidRPr="00945593">
        <w:rPr>
          <w:rFonts w:ascii="Palatino Linotype" w:hAnsi="Palatino Linotype"/>
          <w:i/>
        </w:rPr>
        <w:t xml:space="preserve">a </w:t>
      </w:r>
      <w:r w:rsidRPr="00945593">
        <w:rPr>
          <w:rFonts w:ascii="Palatino Linotype" w:hAnsi="Palatino Linotype"/>
          <w:i/>
          <w:spacing w:val="3"/>
        </w:rPr>
        <w:t xml:space="preserve"> </w:t>
      </w:r>
      <w:r w:rsidRPr="00945593">
        <w:rPr>
          <w:rFonts w:ascii="Palatino Linotype" w:hAnsi="Palatino Linotype"/>
          <w:i/>
          <w:spacing w:val="-3"/>
        </w:rPr>
        <w:t>l</w:t>
      </w:r>
      <w:r w:rsidRPr="00945593">
        <w:rPr>
          <w:rFonts w:ascii="Palatino Linotype" w:hAnsi="Palatino Linotype"/>
          <w:i/>
          <w:spacing w:val="1"/>
        </w:rPr>
        <w:t>a</w:t>
      </w:r>
      <w:r w:rsidRPr="00945593">
        <w:rPr>
          <w:rFonts w:ascii="Palatino Linotype" w:hAnsi="Palatino Linotype"/>
          <w:i/>
        </w:rPr>
        <w:t>s  s</w:t>
      </w:r>
      <w:r w:rsidRPr="00945593">
        <w:rPr>
          <w:rFonts w:ascii="Palatino Linotype" w:hAnsi="Palatino Linotype"/>
          <w:i/>
          <w:spacing w:val="1"/>
        </w:rPr>
        <w:t>o</w:t>
      </w:r>
      <w:r w:rsidRPr="00945593">
        <w:rPr>
          <w:rFonts w:ascii="Palatino Linotype" w:hAnsi="Palatino Linotype"/>
          <w:i/>
        </w:rPr>
        <w:t>l</w:t>
      </w:r>
      <w:r w:rsidRPr="00945593">
        <w:rPr>
          <w:rFonts w:ascii="Palatino Linotype" w:hAnsi="Palatino Linotype"/>
          <w:i/>
          <w:spacing w:val="-1"/>
        </w:rPr>
        <w:t>i</w:t>
      </w:r>
      <w:r w:rsidRPr="00945593">
        <w:rPr>
          <w:rFonts w:ascii="Palatino Linotype" w:hAnsi="Palatino Linotype"/>
          <w:i/>
        </w:rPr>
        <w:t>cit</w:t>
      </w:r>
      <w:r w:rsidRPr="00945593">
        <w:rPr>
          <w:rFonts w:ascii="Palatino Linotype" w:hAnsi="Palatino Linotype"/>
          <w:i/>
          <w:spacing w:val="1"/>
        </w:rPr>
        <w:t>ude</w:t>
      </w:r>
      <w:r w:rsidRPr="00945593">
        <w:rPr>
          <w:rFonts w:ascii="Palatino Linotype" w:hAnsi="Palatino Linotype"/>
          <w:i/>
        </w:rPr>
        <w:t xml:space="preserve">s  </w:t>
      </w:r>
      <w:r w:rsidRPr="00945593">
        <w:rPr>
          <w:rFonts w:ascii="Palatino Linotype" w:hAnsi="Palatino Linotype"/>
          <w:i/>
          <w:spacing w:val="1"/>
        </w:rPr>
        <w:t>d</w:t>
      </w:r>
      <w:r w:rsidRPr="00945593">
        <w:rPr>
          <w:rFonts w:ascii="Palatino Linotype" w:hAnsi="Palatino Linotype"/>
          <w:i/>
        </w:rPr>
        <w:t xml:space="preserve">e </w:t>
      </w:r>
      <w:r w:rsidRPr="00945593">
        <w:rPr>
          <w:rFonts w:ascii="Palatino Linotype" w:hAnsi="Palatino Linotype"/>
          <w:i/>
          <w:spacing w:val="9"/>
        </w:rPr>
        <w:t xml:space="preserve"> </w:t>
      </w:r>
      <w:r w:rsidRPr="00945593">
        <w:rPr>
          <w:rFonts w:ascii="Palatino Linotype" w:hAnsi="Palatino Linotype"/>
          <w:i/>
        </w:rPr>
        <w:t>i</w:t>
      </w:r>
      <w:r w:rsidRPr="00945593">
        <w:rPr>
          <w:rFonts w:ascii="Palatino Linotype" w:hAnsi="Palatino Linotype"/>
          <w:i/>
          <w:spacing w:val="-2"/>
        </w:rPr>
        <w:t>n</w:t>
      </w:r>
      <w:r w:rsidRPr="00945593">
        <w:rPr>
          <w:rFonts w:ascii="Palatino Linotype" w:hAnsi="Palatino Linotype"/>
          <w:i/>
        </w:rPr>
        <w:t>f</w:t>
      </w:r>
      <w:r w:rsidRPr="00945593">
        <w:rPr>
          <w:rFonts w:ascii="Palatino Linotype" w:hAnsi="Palatino Linotype"/>
          <w:i/>
          <w:spacing w:val="1"/>
        </w:rPr>
        <w:t>o</w:t>
      </w:r>
      <w:r w:rsidRPr="00945593">
        <w:rPr>
          <w:rFonts w:ascii="Palatino Linotype" w:hAnsi="Palatino Linotype"/>
          <w:i/>
        </w:rPr>
        <w:t>r</w:t>
      </w:r>
      <w:r w:rsidRPr="00945593">
        <w:rPr>
          <w:rFonts w:ascii="Palatino Linotype" w:hAnsi="Palatino Linotype"/>
          <w:i/>
          <w:spacing w:val="-1"/>
        </w:rPr>
        <w:t>m</w:t>
      </w:r>
      <w:r w:rsidRPr="00945593">
        <w:rPr>
          <w:rFonts w:ascii="Palatino Linotype" w:hAnsi="Palatino Linotype"/>
          <w:i/>
          <w:spacing w:val="1"/>
        </w:rPr>
        <w:t>a</w:t>
      </w:r>
      <w:r w:rsidRPr="00945593">
        <w:rPr>
          <w:rFonts w:ascii="Palatino Linotype" w:hAnsi="Palatino Linotype"/>
          <w:i/>
        </w:rPr>
        <w:t xml:space="preserve">ción </w:t>
      </w:r>
      <w:r w:rsidRPr="00945593">
        <w:rPr>
          <w:rFonts w:ascii="Palatino Linotype" w:hAnsi="Palatino Linotype"/>
          <w:i/>
          <w:spacing w:val="3"/>
        </w:rPr>
        <w:t xml:space="preserve"> </w:t>
      </w:r>
      <w:r w:rsidRPr="00945593">
        <w:rPr>
          <w:rFonts w:ascii="Palatino Linotype" w:hAnsi="Palatino Linotype"/>
          <w:i/>
          <w:spacing w:val="-1"/>
        </w:rPr>
        <w:t>qu</w:t>
      </w:r>
      <w:r w:rsidRPr="00945593">
        <w:rPr>
          <w:rFonts w:ascii="Palatino Linotype" w:hAnsi="Palatino Linotype"/>
          <w:i/>
        </w:rPr>
        <w:t xml:space="preserve">e </w:t>
      </w:r>
      <w:r w:rsidRPr="00945593">
        <w:rPr>
          <w:rFonts w:ascii="Palatino Linotype" w:hAnsi="Palatino Linotype"/>
          <w:i/>
          <w:spacing w:val="3"/>
        </w:rPr>
        <w:t xml:space="preserve"> </w:t>
      </w:r>
      <w:r w:rsidRPr="00945593">
        <w:rPr>
          <w:rFonts w:ascii="Palatino Linotype" w:hAnsi="Palatino Linotype"/>
          <w:i/>
        </w:rPr>
        <w:t>l</w:t>
      </w:r>
      <w:r w:rsidRPr="00945593">
        <w:rPr>
          <w:rFonts w:ascii="Palatino Linotype" w:hAnsi="Palatino Linotype"/>
          <w:i/>
          <w:spacing w:val="-2"/>
        </w:rPr>
        <w:t>e</w:t>
      </w:r>
      <w:r w:rsidRPr="00945593">
        <w:rPr>
          <w:rFonts w:ascii="Palatino Linotype" w:hAnsi="Palatino Linotype"/>
          <w:i/>
        </w:rPr>
        <w:t xml:space="preserve">s </w:t>
      </w:r>
      <w:r w:rsidRPr="00945593">
        <w:rPr>
          <w:rFonts w:ascii="Palatino Linotype" w:hAnsi="Palatino Linotype"/>
          <w:i/>
          <w:spacing w:val="1"/>
        </w:rPr>
        <w:t>p</w:t>
      </w:r>
      <w:r w:rsidRPr="00945593">
        <w:rPr>
          <w:rFonts w:ascii="Palatino Linotype" w:hAnsi="Palatino Linotype"/>
          <w:i/>
        </w:rPr>
        <w:t>res</w:t>
      </w:r>
      <w:r w:rsidRPr="00945593">
        <w:rPr>
          <w:rFonts w:ascii="Palatino Linotype" w:hAnsi="Palatino Linotype"/>
          <w:i/>
          <w:spacing w:val="1"/>
        </w:rPr>
        <w:t>en</w:t>
      </w:r>
      <w:r w:rsidRPr="00945593">
        <w:rPr>
          <w:rFonts w:ascii="Palatino Linotype" w:hAnsi="Palatino Linotype"/>
          <w:i/>
          <w:spacing w:val="-2"/>
        </w:rPr>
        <w:t>t</w:t>
      </w:r>
      <w:r w:rsidRPr="00945593">
        <w:rPr>
          <w:rFonts w:ascii="Palatino Linotype" w:hAnsi="Palatino Linotype"/>
          <w:i/>
          <w:spacing w:val="1"/>
        </w:rPr>
        <w:t>a</w:t>
      </w:r>
      <w:r w:rsidRPr="00945593">
        <w:rPr>
          <w:rFonts w:ascii="Palatino Linotype" w:hAnsi="Palatino Linotype"/>
          <w:i/>
        </w:rPr>
        <w:t>n</w:t>
      </w:r>
      <w:r w:rsidRPr="00945593">
        <w:rPr>
          <w:rFonts w:ascii="Palatino Linotype" w:hAnsi="Palatino Linotype"/>
          <w:i/>
          <w:spacing w:val="3"/>
        </w:rPr>
        <w:t xml:space="preserve"> </w:t>
      </w:r>
      <w:r w:rsidRPr="00945593">
        <w:rPr>
          <w:rFonts w:ascii="Palatino Linotype" w:hAnsi="Palatino Linotype"/>
          <w:i/>
        </w:rPr>
        <w:t>los</w:t>
      </w:r>
      <w:r w:rsidRPr="00945593">
        <w:rPr>
          <w:rFonts w:ascii="Palatino Linotype" w:hAnsi="Palatino Linotype"/>
          <w:i/>
          <w:spacing w:val="3"/>
        </w:rPr>
        <w:t xml:space="preserve"> </w:t>
      </w:r>
      <w:r w:rsidRPr="00945593">
        <w:rPr>
          <w:rFonts w:ascii="Palatino Linotype" w:hAnsi="Palatino Linotype"/>
          <w:i/>
          <w:spacing w:val="-1"/>
        </w:rPr>
        <w:t>p</w:t>
      </w:r>
      <w:r w:rsidRPr="00945593">
        <w:rPr>
          <w:rFonts w:ascii="Palatino Linotype" w:hAnsi="Palatino Linotype"/>
          <w:i/>
          <w:spacing w:val="1"/>
        </w:rPr>
        <w:t>a</w:t>
      </w:r>
      <w:r w:rsidRPr="00945593">
        <w:rPr>
          <w:rFonts w:ascii="Palatino Linotype" w:hAnsi="Palatino Linotype"/>
          <w:i/>
        </w:rPr>
        <w:t>rt</w:t>
      </w:r>
      <w:r w:rsidRPr="00945593">
        <w:rPr>
          <w:rFonts w:ascii="Palatino Linotype" w:hAnsi="Palatino Linotype"/>
          <w:i/>
          <w:spacing w:val="-1"/>
        </w:rPr>
        <w:t>i</w:t>
      </w:r>
      <w:r w:rsidRPr="00945593">
        <w:rPr>
          <w:rFonts w:ascii="Palatino Linotype" w:hAnsi="Palatino Linotype"/>
          <w:i/>
        </w:rPr>
        <w:t>c</w:t>
      </w:r>
      <w:r w:rsidRPr="00945593">
        <w:rPr>
          <w:rFonts w:ascii="Palatino Linotype" w:hAnsi="Palatino Linotype"/>
          <w:i/>
          <w:spacing w:val="1"/>
        </w:rPr>
        <w:t>u</w:t>
      </w:r>
      <w:r w:rsidRPr="00945593">
        <w:rPr>
          <w:rFonts w:ascii="Palatino Linotype" w:hAnsi="Palatino Linotype"/>
          <w:i/>
          <w:spacing w:val="-3"/>
        </w:rPr>
        <w:t>l</w:t>
      </w:r>
      <w:r w:rsidRPr="00945593">
        <w:rPr>
          <w:rFonts w:ascii="Palatino Linotype" w:hAnsi="Palatino Linotype"/>
          <w:i/>
          <w:spacing w:val="1"/>
        </w:rPr>
        <w:t>a</w:t>
      </w:r>
      <w:r w:rsidRPr="00945593">
        <w:rPr>
          <w:rFonts w:ascii="Palatino Linotype" w:hAnsi="Palatino Linotype"/>
          <w:i/>
        </w:rPr>
        <w:t>res,</w:t>
      </w:r>
      <w:r w:rsidRPr="00945593">
        <w:rPr>
          <w:rFonts w:ascii="Palatino Linotype" w:hAnsi="Palatino Linotype"/>
          <w:i/>
          <w:spacing w:val="3"/>
        </w:rPr>
        <w:t xml:space="preserve"> </w:t>
      </w:r>
      <w:r w:rsidRPr="00945593">
        <w:rPr>
          <w:rFonts w:ascii="Palatino Linotype" w:hAnsi="Palatino Linotype"/>
          <w:i/>
          <w:spacing w:val="1"/>
        </w:rPr>
        <w:t>e</w:t>
      </w:r>
      <w:r w:rsidRPr="00945593">
        <w:rPr>
          <w:rFonts w:ascii="Palatino Linotype" w:hAnsi="Palatino Linotype"/>
          <w:i/>
        </w:rPr>
        <w:t>n</w:t>
      </w:r>
      <w:r w:rsidRPr="00945593">
        <w:rPr>
          <w:rFonts w:ascii="Palatino Linotype" w:hAnsi="Palatino Linotype"/>
          <w:i/>
          <w:spacing w:val="3"/>
        </w:rPr>
        <w:t xml:space="preserve"> </w:t>
      </w:r>
      <w:r w:rsidRPr="00945593">
        <w:rPr>
          <w:rFonts w:ascii="Palatino Linotype" w:hAnsi="Palatino Linotype"/>
          <w:i/>
          <w:spacing w:val="-2"/>
        </w:rPr>
        <w:t>v</w:t>
      </w:r>
      <w:r w:rsidRPr="00945593">
        <w:rPr>
          <w:rFonts w:ascii="Palatino Linotype" w:hAnsi="Palatino Linotype"/>
          <w:i/>
        </w:rPr>
        <w:t>i</w:t>
      </w:r>
      <w:r w:rsidRPr="00945593">
        <w:rPr>
          <w:rFonts w:ascii="Palatino Linotype" w:hAnsi="Palatino Linotype"/>
          <w:i/>
          <w:spacing w:val="-1"/>
        </w:rPr>
        <w:t>r</w:t>
      </w:r>
      <w:r w:rsidRPr="00945593">
        <w:rPr>
          <w:rFonts w:ascii="Palatino Linotype" w:hAnsi="Palatino Linotype"/>
          <w:i/>
        </w:rPr>
        <w:t>t</w:t>
      </w:r>
      <w:r w:rsidRPr="00945593">
        <w:rPr>
          <w:rFonts w:ascii="Palatino Linotype" w:hAnsi="Palatino Linotype"/>
          <w:i/>
          <w:spacing w:val="1"/>
        </w:rPr>
        <w:t>u</w:t>
      </w:r>
      <w:r w:rsidRPr="00945593">
        <w:rPr>
          <w:rFonts w:ascii="Palatino Linotype" w:hAnsi="Palatino Linotype"/>
          <w:i/>
        </w:rPr>
        <w:t>d</w:t>
      </w:r>
      <w:r w:rsidRPr="00945593">
        <w:rPr>
          <w:rFonts w:ascii="Palatino Linotype" w:hAnsi="Palatino Linotype"/>
          <w:i/>
          <w:spacing w:val="3"/>
        </w:rPr>
        <w:t xml:space="preserve"> </w:t>
      </w:r>
      <w:r w:rsidRPr="00945593">
        <w:rPr>
          <w:rFonts w:ascii="Palatino Linotype" w:hAnsi="Palatino Linotype"/>
          <w:i/>
          <w:spacing w:val="1"/>
        </w:rPr>
        <w:t>d</w:t>
      </w:r>
      <w:r w:rsidRPr="00945593">
        <w:rPr>
          <w:rFonts w:ascii="Palatino Linotype" w:hAnsi="Palatino Linotype"/>
          <w:i/>
        </w:rPr>
        <w:t>e</w:t>
      </w:r>
      <w:r w:rsidRPr="00945593">
        <w:rPr>
          <w:rFonts w:ascii="Palatino Linotype" w:hAnsi="Palatino Linotype"/>
          <w:i/>
          <w:spacing w:val="3"/>
        </w:rPr>
        <w:t xml:space="preserve"> </w:t>
      </w:r>
      <w:r w:rsidRPr="00945593">
        <w:rPr>
          <w:rFonts w:ascii="Palatino Linotype" w:hAnsi="Palatino Linotype"/>
          <w:i/>
          <w:spacing w:val="-1"/>
        </w:rPr>
        <w:t>qu</w:t>
      </w:r>
      <w:r w:rsidRPr="00945593">
        <w:rPr>
          <w:rFonts w:ascii="Palatino Linotype" w:hAnsi="Palatino Linotype"/>
          <w:i/>
        </w:rPr>
        <w:t>e</w:t>
      </w:r>
      <w:r w:rsidRPr="00945593">
        <w:rPr>
          <w:rFonts w:ascii="Palatino Linotype" w:hAnsi="Palatino Linotype"/>
          <w:i/>
          <w:spacing w:val="3"/>
        </w:rPr>
        <w:t xml:space="preserve"> </w:t>
      </w:r>
      <w:r w:rsidRPr="00945593">
        <w:rPr>
          <w:rFonts w:ascii="Palatino Linotype" w:hAnsi="Palatino Linotype"/>
          <w:i/>
          <w:spacing w:val="1"/>
        </w:rPr>
        <w:t>e</w:t>
      </w:r>
      <w:r w:rsidRPr="00945593">
        <w:rPr>
          <w:rFonts w:ascii="Palatino Linotype" w:hAnsi="Palatino Linotype"/>
          <w:i/>
        </w:rPr>
        <w:t>n</w:t>
      </w:r>
      <w:r w:rsidRPr="00945593">
        <w:rPr>
          <w:rFonts w:ascii="Palatino Linotype" w:hAnsi="Palatino Linotype"/>
          <w:i/>
          <w:spacing w:val="3"/>
        </w:rPr>
        <w:t xml:space="preserve"> </w:t>
      </w:r>
      <w:r w:rsidRPr="00945593">
        <w:rPr>
          <w:rFonts w:ascii="Palatino Linotype" w:hAnsi="Palatino Linotype"/>
          <w:i/>
        </w:rPr>
        <w:t>los</w:t>
      </w:r>
      <w:r w:rsidRPr="00945593">
        <w:rPr>
          <w:rFonts w:ascii="Palatino Linotype" w:hAnsi="Palatino Linotype"/>
          <w:i/>
          <w:spacing w:val="3"/>
        </w:rPr>
        <w:t xml:space="preserve"> </w:t>
      </w:r>
      <w:r w:rsidRPr="00945593">
        <w:rPr>
          <w:rFonts w:ascii="Palatino Linotype" w:hAnsi="Palatino Linotype"/>
          <w:i/>
          <w:spacing w:val="1"/>
        </w:rPr>
        <w:t>a</w:t>
      </w:r>
      <w:r w:rsidRPr="00945593">
        <w:rPr>
          <w:rFonts w:ascii="Palatino Linotype" w:hAnsi="Palatino Linotype"/>
          <w:i/>
        </w:rPr>
        <w:t>rt</w:t>
      </w:r>
      <w:r w:rsidRPr="00945593">
        <w:rPr>
          <w:rFonts w:ascii="Palatino Linotype" w:hAnsi="Palatino Linotype"/>
          <w:i/>
          <w:spacing w:val="-2"/>
        </w:rPr>
        <w:t>í</w:t>
      </w:r>
      <w:r w:rsidRPr="00945593">
        <w:rPr>
          <w:rFonts w:ascii="Palatino Linotype" w:hAnsi="Palatino Linotype"/>
          <w:i/>
        </w:rPr>
        <w:t>c</w:t>
      </w:r>
      <w:r w:rsidRPr="00945593">
        <w:rPr>
          <w:rFonts w:ascii="Palatino Linotype" w:hAnsi="Palatino Linotype"/>
          <w:i/>
          <w:spacing w:val="1"/>
        </w:rPr>
        <w:t>u</w:t>
      </w:r>
      <w:r w:rsidRPr="00945593">
        <w:rPr>
          <w:rFonts w:ascii="Palatino Linotype" w:hAnsi="Palatino Linotype"/>
          <w:i/>
        </w:rPr>
        <w:t>los</w:t>
      </w:r>
      <w:r w:rsidRPr="00945593">
        <w:rPr>
          <w:rFonts w:ascii="Palatino Linotype" w:hAnsi="Palatino Linotype"/>
          <w:i/>
          <w:spacing w:val="3"/>
        </w:rPr>
        <w:t xml:space="preserve"> </w:t>
      </w:r>
      <w:r w:rsidRPr="00945593">
        <w:rPr>
          <w:rFonts w:ascii="Palatino Linotype" w:hAnsi="Palatino Linotype"/>
          <w:i/>
          <w:spacing w:val="1"/>
        </w:rPr>
        <w:t>4</w:t>
      </w:r>
      <w:r w:rsidRPr="00945593">
        <w:rPr>
          <w:rFonts w:ascii="Palatino Linotype" w:hAnsi="Palatino Linotype"/>
          <w:i/>
        </w:rPr>
        <w:t xml:space="preserve">9 y </w:t>
      </w:r>
      <w:r w:rsidRPr="00945593">
        <w:rPr>
          <w:rFonts w:ascii="Palatino Linotype" w:hAnsi="Palatino Linotype"/>
          <w:i/>
          <w:spacing w:val="1"/>
        </w:rPr>
        <w:t>5</w:t>
      </w:r>
      <w:r w:rsidRPr="00945593">
        <w:rPr>
          <w:rFonts w:ascii="Palatino Linotype" w:hAnsi="Palatino Linotype"/>
          <w:i/>
        </w:rPr>
        <w:t>0</w:t>
      </w:r>
      <w:r w:rsidRPr="00945593">
        <w:rPr>
          <w:rFonts w:ascii="Palatino Linotype" w:hAnsi="Palatino Linotype"/>
          <w:i/>
          <w:spacing w:val="3"/>
        </w:rPr>
        <w:t xml:space="preserve"> </w:t>
      </w:r>
      <w:r w:rsidRPr="00945593">
        <w:rPr>
          <w:rFonts w:ascii="Palatino Linotype" w:hAnsi="Palatino Linotype"/>
          <w:i/>
          <w:spacing w:val="1"/>
        </w:rPr>
        <w:t>d</w:t>
      </w:r>
      <w:r w:rsidRPr="00945593">
        <w:rPr>
          <w:rFonts w:ascii="Palatino Linotype" w:hAnsi="Palatino Linotype"/>
          <w:i/>
        </w:rPr>
        <w:t>e</w:t>
      </w:r>
      <w:r w:rsidRPr="00945593">
        <w:rPr>
          <w:rFonts w:ascii="Palatino Linotype" w:hAnsi="Palatino Linotype"/>
          <w:i/>
          <w:spacing w:val="3"/>
        </w:rPr>
        <w:t xml:space="preserve"> </w:t>
      </w:r>
      <w:r w:rsidRPr="00945593">
        <w:rPr>
          <w:rFonts w:ascii="Palatino Linotype" w:hAnsi="Palatino Linotype"/>
          <w:i/>
        </w:rPr>
        <w:t>la</w:t>
      </w:r>
      <w:r w:rsidRPr="00945593">
        <w:rPr>
          <w:rFonts w:ascii="Palatino Linotype" w:hAnsi="Palatino Linotype"/>
          <w:i/>
          <w:spacing w:val="3"/>
        </w:rPr>
        <w:t xml:space="preserve"> </w:t>
      </w:r>
      <w:r w:rsidRPr="00945593">
        <w:rPr>
          <w:rFonts w:ascii="Palatino Linotype" w:hAnsi="Palatino Linotype"/>
          <w:i/>
          <w:spacing w:val="1"/>
        </w:rPr>
        <w:t>Le</w:t>
      </w:r>
      <w:r w:rsidRPr="00945593">
        <w:rPr>
          <w:rFonts w:ascii="Palatino Linotype" w:hAnsi="Palatino Linotype"/>
          <w:i/>
        </w:rPr>
        <w:t>y Fe</w:t>
      </w:r>
      <w:r w:rsidRPr="00945593">
        <w:rPr>
          <w:rFonts w:ascii="Palatino Linotype" w:hAnsi="Palatino Linotype"/>
          <w:i/>
          <w:spacing w:val="1"/>
        </w:rPr>
        <w:t>de</w:t>
      </w:r>
      <w:r w:rsidRPr="00945593">
        <w:rPr>
          <w:rFonts w:ascii="Palatino Linotype" w:hAnsi="Palatino Linotype"/>
          <w:i/>
        </w:rPr>
        <w:t xml:space="preserve">ral </w:t>
      </w:r>
      <w:r w:rsidRPr="00945593">
        <w:rPr>
          <w:rFonts w:ascii="Palatino Linotype" w:hAnsi="Palatino Linotype"/>
          <w:i/>
          <w:spacing w:val="1"/>
        </w:rPr>
        <w:t>d</w:t>
      </w:r>
      <w:r w:rsidRPr="00945593">
        <w:rPr>
          <w:rFonts w:ascii="Palatino Linotype" w:hAnsi="Palatino Linotype"/>
          <w:i/>
        </w:rPr>
        <w:t>e</w:t>
      </w:r>
      <w:r w:rsidRPr="00945593">
        <w:rPr>
          <w:rFonts w:ascii="Palatino Linotype" w:hAnsi="Palatino Linotype"/>
          <w:i/>
          <w:spacing w:val="1"/>
        </w:rPr>
        <w:t xml:space="preserve"> </w:t>
      </w:r>
      <w:r w:rsidRPr="00945593">
        <w:rPr>
          <w:rFonts w:ascii="Palatino Linotype" w:hAnsi="Palatino Linotype"/>
          <w:i/>
          <w:spacing w:val="2"/>
        </w:rPr>
        <w:t>T</w:t>
      </w:r>
      <w:r w:rsidRPr="00945593">
        <w:rPr>
          <w:rFonts w:ascii="Palatino Linotype" w:hAnsi="Palatino Linotype"/>
          <w:i/>
        </w:rPr>
        <w:t>r</w:t>
      </w:r>
      <w:r w:rsidRPr="00945593">
        <w:rPr>
          <w:rFonts w:ascii="Palatino Linotype" w:hAnsi="Palatino Linotype"/>
          <w:i/>
          <w:spacing w:val="-2"/>
        </w:rPr>
        <w:t>a</w:t>
      </w:r>
      <w:r w:rsidRPr="00945593">
        <w:rPr>
          <w:rFonts w:ascii="Palatino Linotype" w:hAnsi="Palatino Linotype"/>
          <w:i/>
          <w:spacing w:val="1"/>
        </w:rPr>
        <w:t>n</w:t>
      </w:r>
      <w:r w:rsidRPr="00945593">
        <w:rPr>
          <w:rFonts w:ascii="Palatino Linotype" w:hAnsi="Palatino Linotype"/>
          <w:i/>
        </w:rPr>
        <w:t>s</w:t>
      </w:r>
      <w:r w:rsidRPr="00945593">
        <w:rPr>
          <w:rFonts w:ascii="Palatino Linotype" w:hAnsi="Palatino Linotype"/>
          <w:i/>
          <w:spacing w:val="-1"/>
        </w:rPr>
        <w:t>p</w:t>
      </w:r>
      <w:r w:rsidRPr="00945593">
        <w:rPr>
          <w:rFonts w:ascii="Palatino Linotype" w:hAnsi="Palatino Linotype"/>
          <w:i/>
          <w:spacing w:val="1"/>
        </w:rPr>
        <w:t>a</w:t>
      </w:r>
      <w:r w:rsidRPr="00945593">
        <w:rPr>
          <w:rFonts w:ascii="Palatino Linotype" w:hAnsi="Palatino Linotype"/>
          <w:i/>
        </w:rPr>
        <w:t>re</w:t>
      </w:r>
      <w:r w:rsidRPr="00945593">
        <w:rPr>
          <w:rFonts w:ascii="Palatino Linotype" w:hAnsi="Palatino Linotype"/>
          <w:i/>
          <w:spacing w:val="-1"/>
        </w:rPr>
        <w:t>n</w:t>
      </w:r>
      <w:r w:rsidRPr="00945593">
        <w:rPr>
          <w:rFonts w:ascii="Palatino Linotype" w:hAnsi="Palatino Linotype"/>
          <w:i/>
        </w:rPr>
        <w:t>cia</w:t>
      </w:r>
      <w:r w:rsidRPr="00945593">
        <w:rPr>
          <w:rFonts w:ascii="Palatino Linotype" w:hAnsi="Palatino Linotype"/>
          <w:i/>
          <w:spacing w:val="3"/>
        </w:rPr>
        <w:t xml:space="preserve"> </w:t>
      </w:r>
      <w:r w:rsidRPr="00945593">
        <w:rPr>
          <w:rFonts w:ascii="Palatino Linotype" w:hAnsi="Palatino Linotype"/>
          <w:i/>
        </w:rPr>
        <w:t>y Acc</w:t>
      </w:r>
      <w:r w:rsidRPr="00945593">
        <w:rPr>
          <w:rFonts w:ascii="Palatino Linotype" w:hAnsi="Palatino Linotype"/>
          <w:i/>
          <w:spacing w:val="1"/>
        </w:rPr>
        <w:t>e</w:t>
      </w:r>
      <w:r w:rsidRPr="00945593">
        <w:rPr>
          <w:rFonts w:ascii="Palatino Linotype" w:hAnsi="Palatino Linotype"/>
          <w:i/>
        </w:rPr>
        <w:t>so</w:t>
      </w:r>
      <w:r w:rsidRPr="00945593">
        <w:rPr>
          <w:rFonts w:ascii="Palatino Linotype" w:hAnsi="Palatino Linotype"/>
          <w:i/>
          <w:spacing w:val="1"/>
        </w:rPr>
        <w:t xml:space="preserve"> </w:t>
      </w:r>
      <w:r w:rsidRPr="00945593">
        <w:rPr>
          <w:rFonts w:ascii="Palatino Linotype" w:hAnsi="Palatino Linotype"/>
          <w:i/>
        </w:rPr>
        <w:t>a</w:t>
      </w:r>
      <w:r w:rsidRPr="00945593">
        <w:rPr>
          <w:rFonts w:ascii="Palatino Linotype" w:hAnsi="Palatino Linotype"/>
          <w:i/>
          <w:spacing w:val="3"/>
        </w:rPr>
        <w:t xml:space="preserve"> </w:t>
      </w:r>
      <w:r w:rsidRPr="00945593">
        <w:rPr>
          <w:rFonts w:ascii="Palatino Linotype" w:hAnsi="Palatino Linotype"/>
          <w:i/>
        </w:rPr>
        <w:t>la I</w:t>
      </w:r>
      <w:r w:rsidRPr="00945593">
        <w:rPr>
          <w:rFonts w:ascii="Palatino Linotype" w:hAnsi="Palatino Linotype"/>
          <w:i/>
          <w:spacing w:val="-1"/>
        </w:rPr>
        <w:t>n</w:t>
      </w:r>
      <w:r w:rsidRPr="00945593">
        <w:rPr>
          <w:rFonts w:ascii="Palatino Linotype" w:hAnsi="Palatino Linotype"/>
          <w:i/>
        </w:rPr>
        <w:t>f</w:t>
      </w:r>
      <w:r w:rsidRPr="00945593">
        <w:rPr>
          <w:rFonts w:ascii="Palatino Linotype" w:hAnsi="Palatino Linotype"/>
          <w:i/>
          <w:spacing w:val="1"/>
        </w:rPr>
        <w:t>o</w:t>
      </w:r>
      <w:r w:rsidRPr="00945593">
        <w:rPr>
          <w:rFonts w:ascii="Palatino Linotype" w:hAnsi="Palatino Linotype"/>
          <w:i/>
        </w:rPr>
        <w:t>r</w:t>
      </w:r>
      <w:r w:rsidRPr="00945593">
        <w:rPr>
          <w:rFonts w:ascii="Palatino Linotype" w:hAnsi="Palatino Linotype"/>
          <w:i/>
          <w:spacing w:val="1"/>
        </w:rPr>
        <w:t>ma</w:t>
      </w:r>
      <w:r w:rsidRPr="00945593">
        <w:rPr>
          <w:rFonts w:ascii="Palatino Linotype" w:hAnsi="Palatino Linotype"/>
          <w:i/>
        </w:rPr>
        <w:t>ci</w:t>
      </w:r>
      <w:r w:rsidRPr="00945593">
        <w:rPr>
          <w:rFonts w:ascii="Palatino Linotype" w:hAnsi="Palatino Linotype"/>
          <w:i/>
          <w:spacing w:val="-2"/>
        </w:rPr>
        <w:t>ó</w:t>
      </w:r>
      <w:r w:rsidRPr="00945593">
        <w:rPr>
          <w:rFonts w:ascii="Palatino Linotype" w:hAnsi="Palatino Linotype"/>
          <w:i/>
        </w:rPr>
        <w:t>n</w:t>
      </w:r>
      <w:r w:rsidRPr="00945593">
        <w:rPr>
          <w:rFonts w:ascii="Palatino Linotype" w:hAnsi="Palatino Linotype"/>
          <w:i/>
          <w:spacing w:val="3"/>
        </w:rPr>
        <w:t xml:space="preserve"> </w:t>
      </w:r>
      <w:r w:rsidRPr="00945593">
        <w:rPr>
          <w:rFonts w:ascii="Palatino Linotype" w:hAnsi="Palatino Linotype"/>
          <w:i/>
          <w:spacing w:val="-2"/>
        </w:rPr>
        <w:t>P</w:t>
      </w:r>
      <w:r w:rsidRPr="00945593">
        <w:rPr>
          <w:rFonts w:ascii="Palatino Linotype" w:hAnsi="Palatino Linotype"/>
          <w:i/>
          <w:spacing w:val="1"/>
        </w:rPr>
        <w:t>úb</w:t>
      </w:r>
      <w:r w:rsidRPr="00945593">
        <w:rPr>
          <w:rFonts w:ascii="Palatino Linotype" w:hAnsi="Palatino Linotype"/>
          <w:i/>
        </w:rPr>
        <w:t>l</w:t>
      </w:r>
      <w:r w:rsidRPr="00945593">
        <w:rPr>
          <w:rFonts w:ascii="Palatino Linotype" w:hAnsi="Palatino Linotype"/>
          <w:i/>
          <w:spacing w:val="-1"/>
        </w:rPr>
        <w:t>i</w:t>
      </w:r>
      <w:r w:rsidRPr="00945593">
        <w:rPr>
          <w:rFonts w:ascii="Palatino Linotype" w:hAnsi="Palatino Linotype"/>
          <w:i/>
        </w:rPr>
        <w:t>ca</w:t>
      </w:r>
      <w:r w:rsidRPr="00945593">
        <w:rPr>
          <w:rFonts w:ascii="Palatino Linotype" w:hAnsi="Palatino Linotype"/>
          <w:i/>
          <w:spacing w:val="1"/>
        </w:rPr>
        <w:t xml:space="preserve"> </w:t>
      </w:r>
      <w:r w:rsidRPr="00945593">
        <w:rPr>
          <w:rFonts w:ascii="Palatino Linotype" w:hAnsi="Palatino Linotype"/>
          <w:i/>
        </w:rPr>
        <w:t>G</w:t>
      </w:r>
      <w:r w:rsidRPr="00945593">
        <w:rPr>
          <w:rFonts w:ascii="Palatino Linotype" w:hAnsi="Palatino Linotype"/>
          <w:i/>
          <w:spacing w:val="1"/>
        </w:rPr>
        <w:t>u</w:t>
      </w:r>
      <w:r w:rsidRPr="00945593">
        <w:rPr>
          <w:rFonts w:ascii="Palatino Linotype" w:hAnsi="Palatino Linotype"/>
          <w:i/>
          <w:spacing w:val="-1"/>
        </w:rPr>
        <w:t>b</w:t>
      </w:r>
      <w:r w:rsidRPr="00945593">
        <w:rPr>
          <w:rFonts w:ascii="Palatino Linotype" w:hAnsi="Palatino Linotype"/>
          <w:i/>
          <w:spacing w:val="1"/>
        </w:rPr>
        <w:t>e</w:t>
      </w:r>
      <w:r w:rsidRPr="00945593">
        <w:rPr>
          <w:rFonts w:ascii="Palatino Linotype" w:hAnsi="Palatino Linotype"/>
          <w:i/>
        </w:rPr>
        <w:t>rn</w:t>
      </w:r>
      <w:r w:rsidRPr="00945593">
        <w:rPr>
          <w:rFonts w:ascii="Palatino Linotype" w:hAnsi="Palatino Linotype"/>
          <w:i/>
          <w:spacing w:val="1"/>
        </w:rPr>
        <w:t>a</w:t>
      </w:r>
      <w:r w:rsidRPr="00945593">
        <w:rPr>
          <w:rFonts w:ascii="Palatino Linotype" w:hAnsi="Palatino Linotype"/>
          <w:i/>
          <w:spacing w:val="-1"/>
        </w:rPr>
        <w:t>m</w:t>
      </w:r>
      <w:r w:rsidRPr="00945593">
        <w:rPr>
          <w:rFonts w:ascii="Palatino Linotype" w:hAnsi="Palatino Linotype"/>
          <w:i/>
          <w:spacing w:val="1"/>
        </w:rPr>
        <w:t>en</w:t>
      </w:r>
      <w:r w:rsidRPr="00945593">
        <w:rPr>
          <w:rFonts w:ascii="Palatino Linotype" w:hAnsi="Palatino Linotype"/>
          <w:i/>
          <w:spacing w:val="-2"/>
        </w:rPr>
        <w:t>t</w:t>
      </w:r>
      <w:r w:rsidRPr="00945593">
        <w:rPr>
          <w:rFonts w:ascii="Palatino Linotype" w:hAnsi="Palatino Linotype"/>
          <w:i/>
          <w:spacing w:val="1"/>
        </w:rPr>
        <w:t>a</w:t>
      </w:r>
      <w:r w:rsidRPr="00945593">
        <w:rPr>
          <w:rFonts w:ascii="Palatino Linotype" w:hAnsi="Palatino Linotype"/>
          <w:i/>
        </w:rPr>
        <w:t>l</w:t>
      </w:r>
      <w:r w:rsidRPr="00945593">
        <w:rPr>
          <w:rFonts w:ascii="Palatino Linotype" w:hAnsi="Palatino Linotype"/>
          <w:i/>
          <w:spacing w:val="2"/>
        </w:rPr>
        <w:t xml:space="preserve"> </w:t>
      </w:r>
      <w:r w:rsidRPr="00945593">
        <w:rPr>
          <w:rFonts w:ascii="Palatino Linotype" w:hAnsi="Palatino Linotype"/>
          <w:i/>
          <w:spacing w:val="-1"/>
        </w:rPr>
        <w:t>n</w:t>
      </w:r>
      <w:r w:rsidRPr="00945593">
        <w:rPr>
          <w:rFonts w:ascii="Palatino Linotype" w:hAnsi="Palatino Linotype"/>
          <w:i/>
        </w:rPr>
        <w:t>o</w:t>
      </w:r>
      <w:r w:rsidRPr="00945593">
        <w:rPr>
          <w:rFonts w:ascii="Palatino Linotype" w:hAnsi="Palatino Linotype"/>
          <w:i/>
          <w:spacing w:val="1"/>
        </w:rPr>
        <w:t xml:space="preserve"> </w:t>
      </w:r>
      <w:r w:rsidRPr="00945593">
        <w:rPr>
          <w:rFonts w:ascii="Palatino Linotype" w:hAnsi="Palatino Linotype"/>
          <w:i/>
          <w:spacing w:val="-2"/>
        </w:rPr>
        <w:t>s</w:t>
      </w:r>
      <w:r w:rsidRPr="00945593">
        <w:rPr>
          <w:rFonts w:ascii="Palatino Linotype" w:hAnsi="Palatino Linotype"/>
          <w:i/>
        </w:rPr>
        <w:t xml:space="preserve">e </w:t>
      </w:r>
      <w:r w:rsidRPr="00945593">
        <w:rPr>
          <w:rFonts w:ascii="Palatino Linotype" w:hAnsi="Palatino Linotype"/>
          <w:i/>
          <w:spacing w:val="1"/>
        </w:rPr>
        <w:t>p</w:t>
      </w:r>
      <w:r w:rsidRPr="00945593">
        <w:rPr>
          <w:rFonts w:ascii="Palatino Linotype" w:hAnsi="Palatino Linotype"/>
          <w:i/>
        </w:rPr>
        <w:t>re</w:t>
      </w:r>
      <w:r w:rsidRPr="00945593">
        <w:rPr>
          <w:rFonts w:ascii="Palatino Linotype" w:hAnsi="Palatino Linotype"/>
          <w:i/>
          <w:spacing w:val="-2"/>
        </w:rPr>
        <w:t>v</w:t>
      </w:r>
      <w:r w:rsidRPr="00945593">
        <w:rPr>
          <w:rFonts w:ascii="Palatino Linotype" w:hAnsi="Palatino Linotype"/>
          <w:i/>
        </w:rPr>
        <w:t>é</w:t>
      </w:r>
      <w:r w:rsidRPr="00945593">
        <w:rPr>
          <w:rFonts w:ascii="Palatino Linotype" w:hAnsi="Palatino Linotype"/>
          <w:i/>
          <w:spacing w:val="4"/>
        </w:rPr>
        <w:t xml:space="preserve"> </w:t>
      </w:r>
      <w:r w:rsidRPr="00945593">
        <w:rPr>
          <w:rFonts w:ascii="Palatino Linotype" w:hAnsi="Palatino Linotype"/>
          <w:i/>
          <w:spacing w:val="1"/>
        </w:rPr>
        <w:t>u</w:t>
      </w:r>
      <w:r w:rsidRPr="00945593">
        <w:rPr>
          <w:rFonts w:ascii="Palatino Linotype" w:hAnsi="Palatino Linotype"/>
          <w:i/>
          <w:spacing w:val="-1"/>
        </w:rPr>
        <w:t>n</w:t>
      </w:r>
      <w:r w:rsidRPr="00945593">
        <w:rPr>
          <w:rFonts w:ascii="Palatino Linotype" w:hAnsi="Palatino Linotype"/>
          <w:i/>
        </w:rPr>
        <w:t>a</w:t>
      </w:r>
      <w:r w:rsidRPr="00945593">
        <w:rPr>
          <w:rFonts w:ascii="Palatino Linotype" w:hAnsi="Palatino Linotype"/>
          <w:i/>
          <w:spacing w:val="4"/>
        </w:rPr>
        <w:t xml:space="preserve"> </w:t>
      </w:r>
      <w:r w:rsidRPr="00945593">
        <w:rPr>
          <w:rFonts w:ascii="Palatino Linotype" w:hAnsi="Palatino Linotype"/>
          <w:i/>
        </w:rPr>
        <w:t>c</w:t>
      </w:r>
      <w:r w:rsidRPr="00945593">
        <w:rPr>
          <w:rFonts w:ascii="Palatino Linotype" w:hAnsi="Palatino Linotype"/>
          <w:i/>
          <w:spacing w:val="-1"/>
        </w:rPr>
        <w:t>a</w:t>
      </w:r>
      <w:r w:rsidRPr="00945593">
        <w:rPr>
          <w:rFonts w:ascii="Palatino Linotype" w:hAnsi="Palatino Linotype"/>
          <w:i/>
          <w:spacing w:val="1"/>
        </w:rPr>
        <w:t>u</w:t>
      </w:r>
      <w:r w:rsidRPr="00945593">
        <w:rPr>
          <w:rFonts w:ascii="Palatino Linotype" w:hAnsi="Palatino Linotype"/>
          <w:i/>
        </w:rPr>
        <w:t>s</w:t>
      </w:r>
      <w:r w:rsidRPr="00945593">
        <w:rPr>
          <w:rFonts w:ascii="Palatino Linotype" w:hAnsi="Palatino Linotype"/>
          <w:i/>
          <w:spacing w:val="1"/>
        </w:rPr>
        <w:t>a</w:t>
      </w:r>
      <w:r w:rsidRPr="00945593">
        <w:rPr>
          <w:rFonts w:ascii="Palatino Linotype" w:hAnsi="Palatino Linotype"/>
          <w:i/>
        </w:rPr>
        <w:t xml:space="preserve">l </w:t>
      </w:r>
      <w:r w:rsidRPr="00945593">
        <w:rPr>
          <w:rFonts w:ascii="Palatino Linotype" w:hAnsi="Palatino Linotype"/>
          <w:i/>
          <w:spacing w:val="-1"/>
        </w:rPr>
        <w:t>q</w:t>
      </w:r>
      <w:r w:rsidRPr="00945593">
        <w:rPr>
          <w:rFonts w:ascii="Palatino Linotype" w:hAnsi="Palatino Linotype"/>
          <w:i/>
          <w:spacing w:val="1"/>
        </w:rPr>
        <w:t>u</w:t>
      </w:r>
      <w:r w:rsidRPr="00945593">
        <w:rPr>
          <w:rFonts w:ascii="Palatino Linotype" w:hAnsi="Palatino Linotype"/>
          <w:i/>
        </w:rPr>
        <w:t>e</w:t>
      </w:r>
      <w:r w:rsidRPr="00945593">
        <w:rPr>
          <w:rFonts w:ascii="Palatino Linotype" w:hAnsi="Palatino Linotype"/>
          <w:i/>
          <w:spacing w:val="2"/>
        </w:rPr>
        <w:t xml:space="preserve"> </w:t>
      </w:r>
      <w:r w:rsidRPr="00945593">
        <w:rPr>
          <w:rFonts w:ascii="Palatino Linotype" w:hAnsi="Palatino Linotype"/>
          <w:i/>
          <w:spacing w:val="1"/>
        </w:rPr>
        <w:t>pe</w:t>
      </w:r>
      <w:r w:rsidRPr="00945593">
        <w:rPr>
          <w:rFonts w:ascii="Palatino Linotype" w:hAnsi="Palatino Linotype"/>
          <w:i/>
          <w:spacing w:val="-3"/>
        </w:rPr>
        <w:t>r</w:t>
      </w:r>
      <w:r w:rsidRPr="00945593">
        <w:rPr>
          <w:rFonts w:ascii="Palatino Linotype" w:hAnsi="Palatino Linotype"/>
          <w:i/>
          <w:spacing w:val="1"/>
        </w:rPr>
        <w:t>m</w:t>
      </w:r>
      <w:r w:rsidRPr="00945593">
        <w:rPr>
          <w:rFonts w:ascii="Palatino Linotype" w:hAnsi="Palatino Linotype"/>
          <w:i/>
        </w:rPr>
        <w:t>ita</w:t>
      </w:r>
      <w:r w:rsidRPr="00945593">
        <w:rPr>
          <w:rFonts w:ascii="Palatino Linotype" w:hAnsi="Palatino Linotype"/>
          <w:i/>
          <w:spacing w:val="2"/>
        </w:rPr>
        <w:t xml:space="preserve"> </w:t>
      </w:r>
      <w:r w:rsidRPr="00945593">
        <w:rPr>
          <w:rFonts w:ascii="Palatino Linotype" w:hAnsi="Palatino Linotype"/>
          <w:i/>
          <w:spacing w:val="1"/>
        </w:rPr>
        <w:t>a</w:t>
      </w:r>
      <w:r w:rsidRPr="00945593">
        <w:rPr>
          <w:rFonts w:ascii="Palatino Linotype" w:hAnsi="Palatino Linotype"/>
          <w:i/>
        </w:rPr>
        <w:t>l I</w:t>
      </w:r>
      <w:r w:rsidRPr="00945593">
        <w:rPr>
          <w:rFonts w:ascii="Palatino Linotype" w:hAnsi="Palatino Linotype"/>
          <w:i/>
          <w:spacing w:val="1"/>
        </w:rPr>
        <w:t>n</w:t>
      </w:r>
      <w:r w:rsidRPr="00945593">
        <w:rPr>
          <w:rFonts w:ascii="Palatino Linotype" w:hAnsi="Palatino Linotype"/>
          <w:i/>
        </w:rPr>
        <w:t>sti</w:t>
      </w:r>
      <w:r w:rsidRPr="00945593">
        <w:rPr>
          <w:rFonts w:ascii="Palatino Linotype" w:hAnsi="Palatino Linotype"/>
          <w:i/>
          <w:spacing w:val="-2"/>
        </w:rPr>
        <w:t>t</w:t>
      </w:r>
      <w:r w:rsidRPr="00945593">
        <w:rPr>
          <w:rFonts w:ascii="Palatino Linotype" w:hAnsi="Palatino Linotype"/>
          <w:i/>
          <w:spacing w:val="1"/>
        </w:rPr>
        <w:t>u</w:t>
      </w:r>
      <w:r w:rsidRPr="00945593">
        <w:rPr>
          <w:rFonts w:ascii="Palatino Linotype" w:hAnsi="Palatino Linotype"/>
          <w:i/>
        </w:rPr>
        <w:t>to</w:t>
      </w:r>
      <w:r w:rsidRPr="00945593">
        <w:rPr>
          <w:rFonts w:ascii="Palatino Linotype" w:hAnsi="Palatino Linotype"/>
          <w:i/>
          <w:spacing w:val="2"/>
        </w:rPr>
        <w:t xml:space="preserve"> </w:t>
      </w:r>
      <w:r w:rsidRPr="00945593">
        <w:rPr>
          <w:rFonts w:ascii="Palatino Linotype" w:hAnsi="Palatino Linotype"/>
          <w:i/>
          <w:spacing w:val="-3"/>
        </w:rPr>
        <w:t>F</w:t>
      </w:r>
      <w:r w:rsidRPr="00945593">
        <w:rPr>
          <w:rFonts w:ascii="Palatino Linotype" w:hAnsi="Palatino Linotype"/>
          <w:i/>
          <w:spacing w:val="1"/>
        </w:rPr>
        <w:t>ede</w:t>
      </w:r>
      <w:r w:rsidRPr="00945593">
        <w:rPr>
          <w:rFonts w:ascii="Palatino Linotype" w:hAnsi="Palatino Linotype"/>
          <w:i/>
        </w:rPr>
        <w:t>ral</w:t>
      </w:r>
      <w:r w:rsidRPr="00945593">
        <w:rPr>
          <w:rFonts w:ascii="Palatino Linotype" w:hAnsi="Palatino Linotype"/>
          <w:i/>
          <w:spacing w:val="1"/>
        </w:rPr>
        <w:t xml:space="preserve"> d</w:t>
      </w:r>
      <w:r w:rsidRPr="00945593">
        <w:rPr>
          <w:rFonts w:ascii="Palatino Linotype" w:hAnsi="Palatino Linotype"/>
          <w:i/>
        </w:rPr>
        <w:t>e</w:t>
      </w:r>
      <w:r w:rsidRPr="00945593">
        <w:rPr>
          <w:rFonts w:ascii="Palatino Linotype" w:hAnsi="Palatino Linotype"/>
          <w:i/>
          <w:spacing w:val="2"/>
        </w:rPr>
        <w:t xml:space="preserve"> </w:t>
      </w:r>
      <w:r w:rsidRPr="00945593">
        <w:rPr>
          <w:rFonts w:ascii="Palatino Linotype" w:hAnsi="Palatino Linotype"/>
          <w:i/>
        </w:rPr>
        <w:t>Ac</w:t>
      </w:r>
      <w:r w:rsidRPr="00945593">
        <w:rPr>
          <w:rFonts w:ascii="Palatino Linotype" w:hAnsi="Palatino Linotype"/>
          <w:i/>
          <w:spacing w:val="-2"/>
        </w:rPr>
        <w:t>c</w:t>
      </w:r>
      <w:r w:rsidRPr="00945593">
        <w:rPr>
          <w:rFonts w:ascii="Palatino Linotype" w:hAnsi="Palatino Linotype"/>
          <w:i/>
          <w:spacing w:val="1"/>
        </w:rPr>
        <w:t>e</w:t>
      </w:r>
      <w:r w:rsidRPr="00945593">
        <w:rPr>
          <w:rFonts w:ascii="Palatino Linotype" w:hAnsi="Palatino Linotype"/>
          <w:i/>
        </w:rPr>
        <w:t>so</w:t>
      </w:r>
      <w:r w:rsidRPr="00945593">
        <w:rPr>
          <w:rFonts w:ascii="Palatino Linotype" w:hAnsi="Palatino Linotype"/>
          <w:i/>
          <w:spacing w:val="2"/>
        </w:rPr>
        <w:t xml:space="preserve"> </w:t>
      </w:r>
      <w:r w:rsidRPr="00945593">
        <w:rPr>
          <w:rFonts w:ascii="Palatino Linotype" w:hAnsi="Palatino Linotype"/>
          <w:i/>
        </w:rPr>
        <w:t>a</w:t>
      </w:r>
      <w:r w:rsidRPr="00945593">
        <w:rPr>
          <w:rFonts w:ascii="Palatino Linotype" w:hAnsi="Palatino Linotype"/>
          <w:i/>
          <w:spacing w:val="4"/>
        </w:rPr>
        <w:t xml:space="preserve"> </w:t>
      </w:r>
      <w:r w:rsidRPr="00945593">
        <w:rPr>
          <w:rFonts w:ascii="Palatino Linotype" w:hAnsi="Palatino Linotype"/>
          <w:i/>
          <w:spacing w:val="-3"/>
        </w:rPr>
        <w:t>l</w:t>
      </w:r>
      <w:r w:rsidRPr="00945593">
        <w:rPr>
          <w:rFonts w:ascii="Palatino Linotype" w:hAnsi="Palatino Linotype"/>
          <w:i/>
        </w:rPr>
        <w:t>a</w:t>
      </w:r>
      <w:r w:rsidRPr="00945593">
        <w:rPr>
          <w:rFonts w:ascii="Palatino Linotype" w:hAnsi="Palatino Linotype"/>
          <w:i/>
          <w:spacing w:val="4"/>
        </w:rPr>
        <w:t xml:space="preserve"> </w:t>
      </w:r>
      <w:r w:rsidRPr="00945593">
        <w:rPr>
          <w:rFonts w:ascii="Palatino Linotype" w:hAnsi="Palatino Linotype"/>
          <w:i/>
          <w:spacing w:val="-2"/>
        </w:rPr>
        <w:t>I</w:t>
      </w:r>
      <w:r w:rsidRPr="00945593">
        <w:rPr>
          <w:rFonts w:ascii="Palatino Linotype" w:hAnsi="Palatino Linotype"/>
          <w:i/>
          <w:spacing w:val="-1"/>
        </w:rPr>
        <w:t>n</w:t>
      </w:r>
      <w:r w:rsidRPr="00945593">
        <w:rPr>
          <w:rFonts w:ascii="Palatino Linotype" w:hAnsi="Palatino Linotype"/>
          <w:i/>
          <w:spacing w:val="3"/>
        </w:rPr>
        <w:t>f</w:t>
      </w:r>
      <w:r w:rsidRPr="00945593">
        <w:rPr>
          <w:rFonts w:ascii="Palatino Linotype" w:hAnsi="Palatino Linotype"/>
          <w:i/>
          <w:spacing w:val="1"/>
        </w:rPr>
        <w:t>o</w:t>
      </w:r>
      <w:r w:rsidRPr="00945593">
        <w:rPr>
          <w:rFonts w:ascii="Palatino Linotype" w:hAnsi="Palatino Linotype"/>
          <w:i/>
          <w:spacing w:val="-3"/>
        </w:rPr>
        <w:t>r</w:t>
      </w:r>
      <w:r w:rsidRPr="00945593">
        <w:rPr>
          <w:rFonts w:ascii="Palatino Linotype" w:hAnsi="Palatino Linotype"/>
          <w:i/>
          <w:spacing w:val="1"/>
        </w:rPr>
        <w:t>ma</w:t>
      </w:r>
      <w:r w:rsidRPr="00945593">
        <w:rPr>
          <w:rFonts w:ascii="Palatino Linotype" w:hAnsi="Palatino Linotype"/>
          <w:i/>
        </w:rPr>
        <w:t>ción</w:t>
      </w:r>
      <w:r w:rsidRPr="00945593">
        <w:rPr>
          <w:rFonts w:ascii="Palatino Linotype" w:hAnsi="Palatino Linotype"/>
          <w:i/>
          <w:spacing w:val="13"/>
        </w:rPr>
        <w:t xml:space="preserve"> </w:t>
      </w:r>
      <w:r w:rsidRPr="00945593">
        <w:rPr>
          <w:rFonts w:ascii="Palatino Linotype" w:hAnsi="Palatino Linotype"/>
          <w:i/>
        </w:rPr>
        <w:t>y Prot</w:t>
      </w:r>
      <w:r w:rsidRPr="00945593">
        <w:rPr>
          <w:rFonts w:ascii="Palatino Linotype" w:hAnsi="Palatino Linotype"/>
          <w:i/>
          <w:spacing w:val="1"/>
        </w:rPr>
        <w:t>e</w:t>
      </w:r>
      <w:r w:rsidRPr="00945593">
        <w:rPr>
          <w:rFonts w:ascii="Palatino Linotype" w:hAnsi="Palatino Linotype"/>
          <w:i/>
        </w:rPr>
        <w:t>cci</w:t>
      </w:r>
      <w:r w:rsidRPr="00945593">
        <w:rPr>
          <w:rFonts w:ascii="Palatino Linotype" w:hAnsi="Palatino Linotype"/>
          <w:i/>
          <w:spacing w:val="-2"/>
        </w:rPr>
        <w:t>ó</w:t>
      </w:r>
      <w:r w:rsidRPr="00945593">
        <w:rPr>
          <w:rFonts w:ascii="Palatino Linotype" w:hAnsi="Palatino Linotype"/>
          <w:i/>
        </w:rPr>
        <w:t>n</w:t>
      </w:r>
      <w:r w:rsidRPr="00945593">
        <w:rPr>
          <w:rFonts w:ascii="Palatino Linotype" w:hAnsi="Palatino Linotype"/>
          <w:i/>
          <w:spacing w:val="1"/>
        </w:rPr>
        <w:t xml:space="preserve"> d</w:t>
      </w:r>
      <w:r w:rsidRPr="00945593">
        <w:rPr>
          <w:rFonts w:ascii="Palatino Linotype" w:hAnsi="Palatino Linotype"/>
          <w:i/>
        </w:rPr>
        <w:t>e</w:t>
      </w:r>
      <w:r w:rsidRPr="00945593">
        <w:rPr>
          <w:rFonts w:ascii="Palatino Linotype" w:hAnsi="Palatino Linotype"/>
          <w:i/>
          <w:spacing w:val="-1"/>
        </w:rPr>
        <w:t xml:space="preserve"> </w:t>
      </w:r>
      <w:r w:rsidRPr="00945593">
        <w:rPr>
          <w:rFonts w:ascii="Palatino Linotype" w:hAnsi="Palatino Linotype"/>
          <w:i/>
        </w:rPr>
        <w:t>D</w:t>
      </w:r>
      <w:r w:rsidRPr="00945593">
        <w:rPr>
          <w:rFonts w:ascii="Palatino Linotype" w:hAnsi="Palatino Linotype"/>
          <w:i/>
          <w:spacing w:val="1"/>
        </w:rPr>
        <w:t>a</w:t>
      </w:r>
      <w:r w:rsidRPr="00945593">
        <w:rPr>
          <w:rFonts w:ascii="Palatino Linotype" w:hAnsi="Palatino Linotype"/>
          <w:i/>
        </w:rPr>
        <w:t>t</w:t>
      </w:r>
      <w:r w:rsidRPr="00945593">
        <w:rPr>
          <w:rFonts w:ascii="Palatino Linotype" w:hAnsi="Palatino Linotype"/>
          <w:i/>
          <w:spacing w:val="1"/>
        </w:rPr>
        <w:t>o</w:t>
      </w:r>
      <w:r w:rsidRPr="00945593">
        <w:rPr>
          <w:rFonts w:ascii="Palatino Linotype" w:hAnsi="Palatino Linotype"/>
          <w:i/>
        </w:rPr>
        <w:t>s</w:t>
      </w:r>
      <w:r w:rsidRPr="00945593">
        <w:rPr>
          <w:rFonts w:ascii="Palatino Linotype" w:hAnsi="Palatino Linotype"/>
          <w:i/>
          <w:spacing w:val="-2"/>
        </w:rPr>
        <w:t xml:space="preserve"> c</w:t>
      </w:r>
      <w:r w:rsidRPr="00945593">
        <w:rPr>
          <w:rFonts w:ascii="Palatino Linotype" w:hAnsi="Palatino Linotype"/>
          <w:i/>
          <w:spacing w:val="1"/>
        </w:rPr>
        <w:t>ono</w:t>
      </w:r>
      <w:r w:rsidRPr="00945593">
        <w:rPr>
          <w:rFonts w:ascii="Palatino Linotype" w:hAnsi="Palatino Linotype"/>
          <w:i/>
          <w:spacing w:val="-2"/>
        </w:rPr>
        <w:t>c</w:t>
      </w:r>
      <w:r w:rsidRPr="00945593">
        <w:rPr>
          <w:rFonts w:ascii="Palatino Linotype" w:hAnsi="Palatino Linotype"/>
          <w:i/>
          <w:spacing w:val="1"/>
        </w:rPr>
        <w:t>e</w:t>
      </w:r>
      <w:r w:rsidRPr="00945593">
        <w:rPr>
          <w:rFonts w:ascii="Palatino Linotype" w:hAnsi="Palatino Linotype"/>
          <w:i/>
        </w:rPr>
        <w:t xml:space="preserve">r, </w:t>
      </w:r>
      <w:r w:rsidRPr="00945593">
        <w:rPr>
          <w:rFonts w:ascii="Palatino Linotype" w:hAnsi="Palatino Linotype"/>
          <w:i/>
          <w:spacing w:val="-2"/>
        </w:rPr>
        <w:t>ví</w:t>
      </w:r>
      <w:r w:rsidRPr="00945593">
        <w:rPr>
          <w:rFonts w:ascii="Palatino Linotype" w:hAnsi="Palatino Linotype"/>
          <w:i/>
        </w:rPr>
        <w:t>a</w:t>
      </w:r>
      <w:r w:rsidRPr="00945593">
        <w:rPr>
          <w:rFonts w:ascii="Palatino Linotype" w:hAnsi="Palatino Linotype"/>
          <w:i/>
          <w:spacing w:val="1"/>
        </w:rPr>
        <w:t xml:space="preserve"> </w:t>
      </w:r>
      <w:r w:rsidRPr="00945593">
        <w:rPr>
          <w:rFonts w:ascii="Palatino Linotype" w:hAnsi="Palatino Linotype"/>
          <w:i/>
        </w:rPr>
        <w:t>rec</w:t>
      </w:r>
      <w:r w:rsidRPr="00945593">
        <w:rPr>
          <w:rFonts w:ascii="Palatino Linotype" w:hAnsi="Palatino Linotype"/>
          <w:i/>
          <w:spacing w:val="1"/>
        </w:rPr>
        <w:t>u</w:t>
      </w:r>
      <w:r w:rsidRPr="00945593">
        <w:rPr>
          <w:rFonts w:ascii="Palatino Linotype" w:hAnsi="Palatino Linotype"/>
          <w:i/>
        </w:rPr>
        <w:t>rso</w:t>
      </w:r>
      <w:r w:rsidRPr="00945593">
        <w:rPr>
          <w:rFonts w:ascii="Palatino Linotype" w:hAnsi="Palatino Linotype"/>
          <w:i/>
          <w:spacing w:val="1"/>
        </w:rPr>
        <w:t xml:space="preserve"> </w:t>
      </w:r>
      <w:r w:rsidRPr="00945593">
        <w:rPr>
          <w:rFonts w:ascii="Palatino Linotype" w:hAnsi="Palatino Linotype"/>
          <w:i/>
        </w:rPr>
        <w:t>revis</w:t>
      </w:r>
      <w:r w:rsidRPr="00945593">
        <w:rPr>
          <w:rFonts w:ascii="Palatino Linotype" w:hAnsi="Palatino Linotype"/>
          <w:i/>
          <w:spacing w:val="-1"/>
        </w:rPr>
        <w:t>i</w:t>
      </w:r>
      <w:r w:rsidRPr="00945593">
        <w:rPr>
          <w:rFonts w:ascii="Palatino Linotype" w:hAnsi="Palatino Linotype"/>
          <w:i/>
          <w:spacing w:val="1"/>
        </w:rPr>
        <w:t>ón</w:t>
      </w:r>
      <w:r w:rsidRPr="00945593">
        <w:rPr>
          <w:rFonts w:ascii="Palatino Linotype" w:hAnsi="Palatino Linotype"/>
          <w:i/>
        </w:rPr>
        <w:t>,</w:t>
      </w:r>
      <w:r w:rsidRPr="00945593">
        <w:rPr>
          <w:rFonts w:ascii="Palatino Linotype" w:hAnsi="Palatino Linotype"/>
          <w:i/>
          <w:spacing w:val="1"/>
        </w:rPr>
        <w:t xml:space="preserve"> a</w:t>
      </w:r>
      <w:r w:rsidRPr="00945593">
        <w:rPr>
          <w:rFonts w:ascii="Palatino Linotype" w:hAnsi="Palatino Linotype"/>
          <w:i/>
        </w:rPr>
        <w:t>l re</w:t>
      </w:r>
      <w:r w:rsidRPr="00945593">
        <w:rPr>
          <w:rFonts w:ascii="Palatino Linotype" w:hAnsi="Palatino Linotype"/>
          <w:i/>
          <w:spacing w:val="-2"/>
        </w:rPr>
        <w:t>s</w:t>
      </w:r>
      <w:r w:rsidRPr="00945593">
        <w:rPr>
          <w:rFonts w:ascii="Palatino Linotype" w:hAnsi="Palatino Linotype"/>
          <w:i/>
          <w:spacing w:val="1"/>
        </w:rPr>
        <w:t>pe</w:t>
      </w:r>
      <w:r w:rsidRPr="00945593">
        <w:rPr>
          <w:rFonts w:ascii="Palatino Linotype" w:hAnsi="Palatino Linotype"/>
          <w:i/>
        </w:rPr>
        <w:t>c</w:t>
      </w:r>
      <w:r w:rsidRPr="00945593">
        <w:rPr>
          <w:rFonts w:ascii="Palatino Linotype" w:hAnsi="Palatino Linotype"/>
          <w:i/>
          <w:spacing w:val="-2"/>
        </w:rPr>
        <w:t>t</w:t>
      </w:r>
      <w:r w:rsidRPr="00945593">
        <w:rPr>
          <w:rFonts w:ascii="Palatino Linotype" w:hAnsi="Palatino Linotype"/>
          <w:i/>
          <w:spacing w:val="1"/>
        </w:rPr>
        <w:t>o</w:t>
      </w:r>
      <w:r w:rsidRPr="00945593">
        <w:rPr>
          <w:rFonts w:ascii="Palatino Linotype" w:hAnsi="Palatino Linotype"/>
          <w:i/>
        </w:rPr>
        <w:t>.</w:t>
      </w:r>
    </w:p>
    <w:p w:rsidR="00E75F3C" w:rsidRPr="00945593" w:rsidRDefault="00E75F3C" w:rsidP="00E75F3C">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rsidR="00906DFC" w:rsidRPr="004B4421" w:rsidRDefault="00754AA7" w:rsidP="00906DFC">
      <w:pPr>
        <w:spacing w:before="240" w:after="240" w:line="360" w:lineRule="auto"/>
        <w:jc w:val="both"/>
        <w:rPr>
          <w:rFonts w:ascii="Palatino Linotype" w:hAnsi="Palatino Linotype" w:cs="Arial"/>
          <w:b/>
        </w:rPr>
      </w:pPr>
      <w:r w:rsidRPr="004B4421">
        <w:rPr>
          <w:rFonts w:ascii="Palatino Linotype" w:eastAsia="Calibri" w:hAnsi="Palatino Linotype" w:cs="Arial"/>
          <w:lang w:val="es-MX" w:eastAsia="en-US"/>
        </w:rPr>
        <w:lastRenderedPageBreak/>
        <w:t xml:space="preserve">Por consiguiente y en base a lo señalado en el presente considerando, lo procedente sería confirmar la respuesta del Sujeto Obligado, si embargo de la respuesta se </w:t>
      </w:r>
      <w:r w:rsidR="00355533" w:rsidRPr="004B4421">
        <w:rPr>
          <w:rFonts w:ascii="Palatino Linotype" w:eastAsia="Calibri" w:hAnsi="Palatino Linotype" w:cs="Arial"/>
          <w:lang w:val="es-MX" w:eastAsia="en-US"/>
        </w:rPr>
        <w:t xml:space="preserve">emitida por el Sujeto Obligado se </w:t>
      </w:r>
      <w:r w:rsidRPr="004B4421">
        <w:rPr>
          <w:rFonts w:ascii="Palatino Linotype" w:eastAsia="Calibri" w:hAnsi="Palatino Linotype" w:cs="Arial"/>
          <w:lang w:val="es-MX" w:eastAsia="en-US"/>
        </w:rPr>
        <w:t xml:space="preserve">advierte </w:t>
      </w:r>
      <w:r w:rsidR="00906DFC" w:rsidRPr="004B4421">
        <w:rPr>
          <w:rFonts w:ascii="Palatino Linotype" w:eastAsia="Calibri" w:hAnsi="Palatino Linotype" w:cs="Arial"/>
          <w:lang w:val="es-MX" w:eastAsia="en-US"/>
        </w:rPr>
        <w:t xml:space="preserve">que el Jefe del Departamento de Recurso Humanos y Materiales, cuenta con una hoja de requisitos para el ingreso del Subdirector y Director respectivo, diversos a los que señala el alusivo decreto de creación del Sujeto Obligado, los cuales omitió acompañar a las respuestas; razón por la cual para mejor proveer y en aras de garantizar el derecho de Acceso a la Información Pública del solicitante, lo procedente es modificar las respuestas a las solicitudes </w:t>
      </w:r>
      <w:r w:rsidR="00906DFC" w:rsidRPr="004B4421">
        <w:rPr>
          <w:rFonts w:ascii="Palatino Linotype" w:hAnsi="Palatino Linotype" w:cs="Arial"/>
          <w:b/>
        </w:rPr>
        <w:t>01288/UPVT/IP/2018 y 01284/UPVT/IP/2018, y ordenar al Sujeto Obligado entregue en la modalida</w:t>
      </w:r>
      <w:r w:rsidR="004B7F5E">
        <w:rPr>
          <w:rFonts w:ascii="Palatino Linotype" w:hAnsi="Palatino Linotype" w:cs="Arial"/>
          <w:b/>
        </w:rPr>
        <w:t xml:space="preserve">d adoptada por el particular los documentos generados con motivo del ingreso </w:t>
      </w:r>
      <w:r w:rsidR="009B6D22">
        <w:rPr>
          <w:rFonts w:ascii="Palatino Linotype" w:hAnsi="Palatino Linotype" w:cs="Arial"/>
          <w:b/>
        </w:rPr>
        <w:t xml:space="preserve">de los Servidores Públicos </w:t>
      </w:r>
      <w:r w:rsidR="004B7F5E">
        <w:rPr>
          <w:rFonts w:ascii="Palatino Linotype" w:hAnsi="Palatino Linotype" w:cs="Arial"/>
          <w:b/>
        </w:rPr>
        <w:t xml:space="preserve">de quienes fue solicitada la información </w:t>
      </w:r>
      <w:r w:rsidR="002110CA" w:rsidRPr="004B4421">
        <w:rPr>
          <w:rFonts w:ascii="Palatino Linotype" w:hAnsi="Palatino Linotype" w:cs="Arial"/>
          <w:b/>
        </w:rPr>
        <w:t>para ocupar el cargo de</w:t>
      </w:r>
      <w:r w:rsidR="00906DFC" w:rsidRPr="004B4421">
        <w:rPr>
          <w:rFonts w:ascii="Palatino Linotype" w:hAnsi="Palatino Linotype" w:cs="Arial"/>
          <w:b/>
        </w:rPr>
        <w:t xml:space="preserve"> Subdirectora de Servicios Escolares y </w:t>
      </w:r>
      <w:r w:rsidR="002110CA" w:rsidRPr="004B4421">
        <w:rPr>
          <w:rFonts w:ascii="Palatino Linotype" w:hAnsi="Palatino Linotype" w:cs="Arial"/>
          <w:b/>
        </w:rPr>
        <w:t xml:space="preserve">Directora de </w:t>
      </w:r>
      <w:r w:rsidR="009B6D22">
        <w:rPr>
          <w:rFonts w:ascii="Palatino Linotype" w:hAnsi="Palatino Linotype" w:cs="Arial"/>
          <w:b/>
        </w:rPr>
        <w:t xml:space="preserve">la </w:t>
      </w:r>
      <w:r w:rsidR="002110CA" w:rsidRPr="004B4421">
        <w:rPr>
          <w:rFonts w:ascii="Palatino Linotype" w:hAnsi="Palatino Linotype" w:cs="Arial"/>
          <w:b/>
        </w:rPr>
        <w:t>División de Ingeniería Mecatrónica.</w:t>
      </w:r>
    </w:p>
    <w:p w:rsidR="004B7F5E" w:rsidRDefault="00A621C9" w:rsidP="004B7F5E">
      <w:pPr>
        <w:autoSpaceDE w:val="0"/>
        <w:autoSpaceDN w:val="0"/>
        <w:adjustRightInd w:val="0"/>
        <w:spacing w:before="240" w:line="360" w:lineRule="auto"/>
        <w:jc w:val="both"/>
        <w:rPr>
          <w:rFonts w:ascii="Palatino Linotype" w:hAnsi="Palatino Linotype"/>
          <w:lang w:val="es-ES_tradnl"/>
        </w:rPr>
      </w:pPr>
      <w:r>
        <w:rPr>
          <w:rFonts w:ascii="Palatino Linotype" w:hAnsi="Palatino Linotype" w:cs="Arial"/>
        </w:rPr>
        <w:t>Por lo tanto, d</w:t>
      </w:r>
      <w:r w:rsidRPr="00EB645E">
        <w:rPr>
          <w:rFonts w:ascii="Palatino Linotype" w:hAnsi="Palatino Linotype" w:cs="Arial"/>
        </w:rPr>
        <w:t xml:space="preserve">e </w:t>
      </w:r>
      <w:r>
        <w:rPr>
          <w:rFonts w:ascii="Palatino Linotype" w:hAnsi="Palatino Linotype" w:cs="Arial"/>
        </w:rPr>
        <w:t>conformidad</w:t>
      </w:r>
      <w:r w:rsidRPr="00EB645E">
        <w:rPr>
          <w:rFonts w:ascii="Palatino Linotype" w:hAnsi="Palatino Linotype" w:cs="Arial"/>
        </w:rPr>
        <w:t xml:space="preserve"> con lo anterior, y una vez analizada </w:t>
      </w:r>
      <w:r>
        <w:rPr>
          <w:rFonts w:ascii="Palatino Linotype" w:hAnsi="Palatino Linotype" w:cs="Arial"/>
        </w:rPr>
        <w:t xml:space="preserve">las constancias que integran </w:t>
      </w:r>
      <w:r w:rsidR="002110CA">
        <w:rPr>
          <w:rFonts w:ascii="Palatino Linotype" w:hAnsi="Palatino Linotype" w:cs="Arial"/>
        </w:rPr>
        <w:t>los</w:t>
      </w:r>
      <w:r>
        <w:rPr>
          <w:rFonts w:ascii="Palatino Linotype" w:hAnsi="Palatino Linotype" w:cs="Arial"/>
        </w:rPr>
        <w:t xml:space="preserve"> </w:t>
      </w:r>
      <w:r w:rsidRPr="002110CA">
        <w:rPr>
          <w:rFonts w:ascii="Palatino Linotype" w:hAnsi="Palatino Linotype" w:cs="Arial"/>
        </w:rPr>
        <w:t>expediente</w:t>
      </w:r>
      <w:r w:rsidR="002110CA">
        <w:rPr>
          <w:rFonts w:ascii="Palatino Linotype" w:hAnsi="Palatino Linotype" w:cs="Arial"/>
        </w:rPr>
        <w:t>s</w:t>
      </w:r>
      <w:r w:rsidRPr="002110CA">
        <w:rPr>
          <w:rFonts w:ascii="Palatino Linotype" w:hAnsi="Palatino Linotype" w:cs="Arial"/>
        </w:rPr>
        <w:t xml:space="preserve"> en que se actúa, el motivo inconformidad </w:t>
      </w:r>
      <w:r w:rsidR="002110CA">
        <w:rPr>
          <w:rFonts w:ascii="Palatino Linotype" w:hAnsi="Palatino Linotype" w:cs="Arial"/>
        </w:rPr>
        <w:t>vertido</w:t>
      </w:r>
      <w:r w:rsidRPr="002110CA">
        <w:rPr>
          <w:rFonts w:ascii="Palatino Linotype" w:hAnsi="Palatino Linotype" w:cs="Arial"/>
        </w:rPr>
        <w:t xml:space="preserve"> </w:t>
      </w:r>
      <w:r w:rsidR="002110CA" w:rsidRPr="002110CA">
        <w:rPr>
          <w:rFonts w:ascii="Palatino Linotype" w:hAnsi="Palatino Linotype" w:cs="Arial"/>
        </w:rPr>
        <w:t xml:space="preserve">en el recurso de revisión </w:t>
      </w:r>
      <w:r w:rsidR="002110CA" w:rsidRPr="002110CA">
        <w:rPr>
          <w:rFonts w:ascii="Palatino Linotype" w:hAnsi="Palatino Linotype"/>
          <w:b/>
          <w:lang w:val="es-ES_tradnl"/>
        </w:rPr>
        <w:t>04229/INFOEM/IP/RR/2018</w:t>
      </w:r>
      <w:r w:rsidR="002110CA">
        <w:rPr>
          <w:rFonts w:ascii="Palatino Linotype" w:hAnsi="Palatino Linotype"/>
          <w:b/>
          <w:sz w:val="22"/>
          <w:szCs w:val="22"/>
          <w:lang w:val="es-ES_tradnl"/>
        </w:rPr>
        <w:t xml:space="preserve">, </w:t>
      </w:r>
      <w:r w:rsidR="002110CA">
        <w:rPr>
          <w:rFonts w:ascii="Palatino Linotype" w:hAnsi="Palatino Linotype"/>
          <w:lang w:val="es-ES_tradnl"/>
        </w:rPr>
        <w:t xml:space="preserve">devienen infundados para revocar o modificar la respuesta del Sujeto Obligado, </w:t>
      </w:r>
      <w:r w:rsidRPr="00EB645E">
        <w:rPr>
          <w:rFonts w:ascii="Palatino Linotype" w:hAnsi="Palatino Linotype" w:cs="Arial"/>
        </w:rPr>
        <w:t xml:space="preserve">por lo que lo </w:t>
      </w:r>
      <w:r w:rsidRPr="00F51343">
        <w:rPr>
          <w:rFonts w:ascii="Palatino Linotype" w:hAnsi="Palatino Linotype" w:cs="Arial"/>
          <w:b/>
        </w:rPr>
        <w:t>PROCEDENTE</w:t>
      </w:r>
      <w:r w:rsidRPr="00EB645E">
        <w:rPr>
          <w:rFonts w:ascii="Palatino Linotype" w:hAnsi="Palatino Linotype" w:cs="Arial"/>
        </w:rPr>
        <w:t xml:space="preserve"> será </w:t>
      </w:r>
      <w:r w:rsidRPr="002110CA">
        <w:rPr>
          <w:rFonts w:ascii="Palatino Linotype" w:hAnsi="Palatino Linotype" w:cs="Arial"/>
          <w:b/>
        </w:rPr>
        <w:t>CONFIRMAR</w:t>
      </w:r>
      <w:r w:rsidRPr="002110CA">
        <w:rPr>
          <w:rFonts w:ascii="Palatino Linotype" w:hAnsi="Palatino Linotype" w:cs="Arial"/>
        </w:rPr>
        <w:t xml:space="preserve"> la respuesta del Sujeto Obligado.</w:t>
      </w:r>
      <w:r w:rsidR="002110CA" w:rsidRPr="002110CA">
        <w:rPr>
          <w:rFonts w:ascii="Palatino Linotype" w:hAnsi="Palatino Linotype" w:cs="Arial"/>
        </w:rPr>
        <w:t xml:space="preserve"> En cuanto a los </w:t>
      </w:r>
      <w:r w:rsidR="002110CA">
        <w:rPr>
          <w:rFonts w:ascii="Palatino Linotype" w:hAnsi="Palatino Linotype" w:cs="Arial"/>
        </w:rPr>
        <w:t xml:space="preserve">motivos de inconformidad vertidos en los </w:t>
      </w:r>
      <w:r w:rsidR="002110CA" w:rsidRPr="002110CA">
        <w:rPr>
          <w:rFonts w:ascii="Palatino Linotype" w:hAnsi="Palatino Linotype" w:cs="Arial"/>
        </w:rPr>
        <w:t xml:space="preserve">recursos de revisión </w:t>
      </w:r>
      <w:r w:rsidR="002110CA" w:rsidRPr="002110CA">
        <w:rPr>
          <w:rFonts w:ascii="Palatino Linotype" w:hAnsi="Palatino Linotype"/>
          <w:b/>
          <w:lang w:val="es-ES_tradnl"/>
        </w:rPr>
        <w:t>04232/INFOEM/IP/RR/2018 y 04235/INFOEM/IP/RR/2018</w:t>
      </w:r>
      <w:r w:rsidR="002110CA">
        <w:rPr>
          <w:rFonts w:ascii="Palatino Linotype" w:hAnsi="Palatino Linotype"/>
          <w:b/>
          <w:lang w:val="es-ES_tradnl"/>
        </w:rPr>
        <w:t xml:space="preserve">, </w:t>
      </w:r>
      <w:r w:rsidR="002110CA" w:rsidRPr="002110CA">
        <w:rPr>
          <w:rFonts w:ascii="Palatino Linotype" w:hAnsi="Palatino Linotype"/>
          <w:lang w:val="es-ES_tradnl"/>
        </w:rPr>
        <w:t xml:space="preserve">acontecen </w:t>
      </w:r>
      <w:r w:rsidR="002110CA">
        <w:rPr>
          <w:rFonts w:ascii="Palatino Linotype" w:hAnsi="Palatino Linotype"/>
          <w:lang w:val="es-ES_tradnl"/>
        </w:rPr>
        <w:t xml:space="preserve">parcialmente fundados para </w:t>
      </w:r>
      <w:r w:rsidR="004B4421" w:rsidRPr="004B4421">
        <w:rPr>
          <w:rFonts w:ascii="Palatino Linotype" w:hAnsi="Palatino Linotype"/>
          <w:b/>
          <w:lang w:val="es-ES_tradnl"/>
        </w:rPr>
        <w:t>MODIFICAR</w:t>
      </w:r>
      <w:r w:rsidR="002110CA">
        <w:rPr>
          <w:rFonts w:ascii="Palatino Linotype" w:hAnsi="Palatino Linotype"/>
          <w:lang w:val="es-ES_tradnl"/>
        </w:rPr>
        <w:t xml:space="preserve"> las respuestas</w:t>
      </w:r>
      <w:r w:rsidR="004B4421">
        <w:rPr>
          <w:rFonts w:ascii="Palatino Linotype" w:hAnsi="Palatino Linotype"/>
          <w:lang w:val="es-ES_tradnl"/>
        </w:rPr>
        <w:t xml:space="preserve"> del Sujeto Obligado, por lo que lo </w:t>
      </w:r>
      <w:r w:rsidR="004B4421" w:rsidRPr="004B4421">
        <w:rPr>
          <w:rFonts w:ascii="Palatino Linotype" w:hAnsi="Palatino Linotype"/>
          <w:b/>
          <w:lang w:val="es-ES_tradnl"/>
        </w:rPr>
        <w:t>PROCEDENTE</w:t>
      </w:r>
      <w:r w:rsidR="004B4421">
        <w:rPr>
          <w:rFonts w:ascii="Palatino Linotype" w:hAnsi="Palatino Linotype"/>
          <w:lang w:val="es-ES_tradnl"/>
        </w:rPr>
        <w:t xml:space="preserve"> será </w:t>
      </w:r>
      <w:r w:rsidR="004B4421" w:rsidRPr="004B4421">
        <w:rPr>
          <w:rFonts w:ascii="Palatino Linotype" w:hAnsi="Palatino Linotype"/>
          <w:b/>
          <w:lang w:val="es-ES_tradnl"/>
        </w:rPr>
        <w:t>ORDENAR</w:t>
      </w:r>
      <w:r w:rsidR="004B4421">
        <w:rPr>
          <w:rFonts w:ascii="Palatino Linotype" w:hAnsi="Palatino Linotype"/>
          <w:lang w:val="es-ES_tradnl"/>
        </w:rPr>
        <w:t xml:space="preserve"> la entrega de la información señalada en el presente considerando.</w:t>
      </w:r>
    </w:p>
    <w:p w:rsidR="004B7F5E" w:rsidRDefault="004B7F5E" w:rsidP="004B7F5E">
      <w:pPr>
        <w:autoSpaceDE w:val="0"/>
        <w:autoSpaceDN w:val="0"/>
        <w:adjustRightInd w:val="0"/>
        <w:spacing w:before="240" w:line="360" w:lineRule="auto"/>
        <w:jc w:val="both"/>
        <w:rPr>
          <w:rFonts w:ascii="Palatino Linotype" w:hAnsi="Palatino Linotype"/>
        </w:rPr>
      </w:pPr>
      <w:r>
        <w:rPr>
          <w:rFonts w:ascii="Palatino Linotype" w:hAnsi="Palatino Linotype"/>
          <w:b/>
        </w:rPr>
        <w:lastRenderedPageBreak/>
        <w:t xml:space="preserve">Quinto. Versión Pública. </w:t>
      </w:r>
      <w:r>
        <w:rPr>
          <w:rFonts w:ascii="Palatino Linotype" w:hAnsi="Palatino Linotype"/>
        </w:rPr>
        <w:t xml:space="preserve">Para la entrega de la información, en razón de que el derecho de acceso a la información pública no es absoluto, </w:t>
      </w:r>
      <w:r>
        <w:rPr>
          <w:rFonts w:ascii="Palatino Linotype" w:hAnsi="Palatino Linotype" w:cs="Arial"/>
        </w:rPr>
        <w:t xml:space="preserve">sino que encuentra como excepciones que la información sobre la cual se peticiona el acceso, sea o contenga datos que deban ser clasificados en los términos que la misma Ley de la Materia señala, el Sujeto Obligado </w:t>
      </w:r>
      <w:r>
        <w:rPr>
          <w:rFonts w:ascii="Palatino Linotype" w:hAnsi="Palatino Linotype"/>
        </w:rPr>
        <w:t>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4B7F5E" w:rsidRDefault="004B7F5E" w:rsidP="004B7F5E">
      <w:pPr>
        <w:spacing w:before="240" w:after="240" w:line="360" w:lineRule="auto"/>
        <w:contextualSpacing/>
        <w:jc w:val="both"/>
        <w:rPr>
          <w:rFonts w:ascii="Palatino Linotype" w:hAnsi="Palatino Linotype"/>
        </w:rPr>
      </w:pPr>
    </w:p>
    <w:p w:rsidR="004B7F5E" w:rsidRDefault="004B7F5E" w:rsidP="004B7F5E">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rsidR="004B7F5E" w:rsidRDefault="004B7F5E" w:rsidP="004B7F5E">
      <w:pPr>
        <w:autoSpaceDE w:val="0"/>
        <w:autoSpaceDN w:val="0"/>
        <w:adjustRightInd w:val="0"/>
        <w:ind w:left="993" w:right="1041"/>
        <w:jc w:val="both"/>
        <w:rPr>
          <w:rFonts w:ascii="Palatino Linotype" w:hAnsi="Palatino Linotype" w:cs="Arial"/>
          <w:b/>
          <w:i/>
          <w:sz w:val="22"/>
          <w:szCs w:val="22"/>
        </w:rPr>
      </w:pPr>
      <w:r>
        <w:rPr>
          <w:rFonts w:ascii="Palatino Linotype" w:hAnsi="Palatino Linotype" w:cs="Arial"/>
          <w:b/>
          <w:i/>
          <w:sz w:val="22"/>
          <w:szCs w:val="22"/>
        </w:rPr>
        <w:t xml:space="preserve"> “Artículo 3. Para los efectos de la presente Ley se entenderá por:</w:t>
      </w:r>
    </w:p>
    <w:p w:rsidR="004B7F5E" w:rsidRDefault="004B7F5E" w:rsidP="004B7F5E">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IX. Datos personales:</w:t>
      </w:r>
      <w:r>
        <w:rPr>
          <w:rFonts w:ascii="Palatino Linotype" w:hAnsi="Palatino Linotype" w:cs="Arial"/>
          <w:i/>
          <w:sz w:val="22"/>
          <w:szCs w:val="22"/>
        </w:rPr>
        <w:t xml:space="preserve"> </w:t>
      </w:r>
      <w:r>
        <w:rPr>
          <w:rFonts w:ascii="Palatino Linotype" w:hAnsi="Palatino Linotype" w:cs="Arial"/>
          <w:b/>
          <w:i/>
          <w:sz w:val="22"/>
          <w:szCs w:val="22"/>
        </w:rPr>
        <w:t>La información concerniente a una persona, identificada o identificable</w:t>
      </w:r>
      <w:r>
        <w:rPr>
          <w:rFonts w:ascii="Palatino Linotype" w:hAnsi="Palatino Linotype" w:cs="Arial"/>
          <w:i/>
          <w:sz w:val="22"/>
          <w:szCs w:val="22"/>
        </w:rPr>
        <w:t xml:space="preserve"> según lo dispuesto por la Ley de Protección de Datos Personales del Estado de México;</w:t>
      </w:r>
    </w:p>
    <w:p w:rsidR="004B7F5E" w:rsidRDefault="004B7F5E" w:rsidP="004B7F5E">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XX. Información clasificada:</w:t>
      </w:r>
      <w:r>
        <w:rPr>
          <w:rFonts w:ascii="Palatino Linotype" w:hAnsi="Palatino Linotype" w:cs="Arial"/>
          <w:i/>
          <w:sz w:val="22"/>
          <w:szCs w:val="22"/>
        </w:rPr>
        <w:t xml:space="preserve"> Aquella considerada por la presente Ley como reservada o confidencial;</w:t>
      </w:r>
    </w:p>
    <w:p w:rsidR="004B7F5E" w:rsidRDefault="004B7F5E" w:rsidP="004B7F5E">
      <w:pPr>
        <w:autoSpaceDE w:val="0"/>
        <w:autoSpaceDN w:val="0"/>
        <w:adjustRightInd w:val="0"/>
        <w:ind w:left="993" w:right="1041"/>
        <w:jc w:val="both"/>
        <w:rPr>
          <w:rFonts w:ascii="Palatino Linotype" w:hAnsi="Palatino Linotype"/>
          <w:i/>
          <w:sz w:val="22"/>
          <w:szCs w:val="22"/>
        </w:rPr>
      </w:pPr>
      <w:r>
        <w:rPr>
          <w:rFonts w:ascii="Palatino Linotype" w:hAnsi="Palatino Linotype"/>
          <w:b/>
          <w:i/>
          <w:sz w:val="22"/>
          <w:szCs w:val="22"/>
        </w:rPr>
        <w:t>XXXII. Protección de Datos Personales:</w:t>
      </w:r>
      <w:r>
        <w:rPr>
          <w:rFonts w:ascii="Palatino Linotype" w:hAnsi="Palatino Linotype"/>
          <w:i/>
          <w:sz w:val="22"/>
          <w:szCs w:val="22"/>
        </w:rPr>
        <w:t xml:space="preserve"> Derecho humano que tutela la privacidad de datos personales en poder de los sujetos obligados y sujetos particulares;</w:t>
      </w:r>
    </w:p>
    <w:p w:rsidR="004B7F5E" w:rsidRDefault="004B7F5E" w:rsidP="004B7F5E">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XLV. Versión pública</w:t>
      </w:r>
      <w:r>
        <w:rPr>
          <w:rFonts w:ascii="Palatino Linotype" w:hAnsi="Palatino Linotype" w:cs="Arial"/>
          <w:i/>
          <w:sz w:val="22"/>
          <w:szCs w:val="22"/>
        </w:rPr>
        <w:t>: Documento en el que se elimine, suprime o borra la información clasificada como reservada o confidencial para permitir su acceso.”</w:t>
      </w:r>
    </w:p>
    <w:p w:rsidR="004B7F5E" w:rsidRDefault="004B7F5E" w:rsidP="004B7F5E">
      <w:pPr>
        <w:autoSpaceDE w:val="0"/>
        <w:autoSpaceDN w:val="0"/>
        <w:adjustRightInd w:val="0"/>
        <w:ind w:left="993" w:right="1041"/>
        <w:jc w:val="both"/>
        <w:rPr>
          <w:rFonts w:ascii="Palatino Linotype" w:hAnsi="Palatino Linotype" w:cs="Arial"/>
          <w:i/>
          <w:sz w:val="22"/>
          <w:szCs w:val="22"/>
        </w:rPr>
      </w:pPr>
    </w:p>
    <w:p w:rsidR="004B7F5E" w:rsidRDefault="004B7F5E" w:rsidP="004B7F5E">
      <w:pPr>
        <w:ind w:left="993" w:right="1041"/>
        <w:contextualSpacing/>
        <w:jc w:val="both"/>
        <w:rPr>
          <w:rFonts w:ascii="Palatino Linotype" w:hAnsi="Palatino Linotype"/>
          <w:i/>
          <w:sz w:val="22"/>
          <w:szCs w:val="22"/>
        </w:rPr>
      </w:pPr>
      <w:r>
        <w:rPr>
          <w:rFonts w:ascii="Palatino Linotype" w:hAnsi="Palatino Linotype"/>
          <w:b/>
          <w:i/>
          <w:sz w:val="22"/>
          <w:szCs w:val="22"/>
        </w:rPr>
        <w:t>“Artículo 6.</w:t>
      </w:r>
      <w:r>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w:t>
      </w:r>
      <w:r>
        <w:rPr>
          <w:rFonts w:ascii="Palatino Linotype" w:hAnsi="Palatino Linotype"/>
          <w:i/>
          <w:sz w:val="22"/>
          <w:szCs w:val="22"/>
        </w:rPr>
        <w:lastRenderedPageBreak/>
        <w:t>derechos de acceso, rectificación, cancelación u oposición; los principios, procedimientos, medidas de seguridad en el tratamiento y demás disposiciones en materia de datos personales, se deberá estar a lo dispuesto en las leyes de la materia.”</w:t>
      </w:r>
    </w:p>
    <w:p w:rsidR="004B7F5E" w:rsidRDefault="004B7F5E" w:rsidP="004B7F5E">
      <w:pPr>
        <w:ind w:left="993" w:right="1041"/>
        <w:contextualSpacing/>
        <w:jc w:val="both"/>
        <w:rPr>
          <w:rFonts w:ascii="Palatino Linotype" w:hAnsi="Palatino Linotype" w:cs="Arial"/>
          <w:bCs/>
          <w:i/>
          <w:noProof/>
          <w:sz w:val="22"/>
          <w:szCs w:val="22"/>
        </w:rPr>
      </w:pPr>
    </w:p>
    <w:p w:rsidR="004B7F5E" w:rsidRDefault="004B7F5E" w:rsidP="004B7F5E">
      <w:pPr>
        <w:spacing w:before="240"/>
        <w:ind w:left="993" w:right="1041"/>
        <w:contextualSpacing/>
        <w:jc w:val="both"/>
        <w:rPr>
          <w:rFonts w:ascii="Palatino Linotype" w:hAnsi="Palatino Linotype" w:cs="Arial"/>
          <w:b/>
          <w:bCs/>
          <w:i/>
          <w:noProof/>
          <w:sz w:val="22"/>
          <w:szCs w:val="22"/>
        </w:rPr>
      </w:pPr>
      <w:r>
        <w:rPr>
          <w:rFonts w:ascii="Palatino Linotype" w:hAnsi="Palatino Linotype"/>
          <w:b/>
          <w:i/>
          <w:sz w:val="22"/>
          <w:szCs w:val="22"/>
        </w:rPr>
        <w:t>“Artículo 137.</w:t>
      </w:r>
      <w:r>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4B7F5E" w:rsidRDefault="004B7F5E" w:rsidP="004B7F5E">
      <w:pPr>
        <w:spacing w:before="240"/>
        <w:ind w:left="993" w:right="1041"/>
        <w:contextualSpacing/>
        <w:jc w:val="both"/>
        <w:rPr>
          <w:rFonts w:ascii="Palatino Linotype" w:hAnsi="Palatino Linotype" w:cs="Arial"/>
          <w:b/>
          <w:bCs/>
          <w:i/>
          <w:noProof/>
          <w:sz w:val="22"/>
          <w:szCs w:val="22"/>
        </w:rPr>
      </w:pPr>
    </w:p>
    <w:p w:rsidR="004B7F5E" w:rsidRDefault="004B7F5E" w:rsidP="004B7F5E">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“Artículo 143</w:t>
      </w:r>
      <w:r>
        <w:rPr>
          <w:rFonts w:ascii="Palatino Linotype" w:hAnsi="Palatino Linotype"/>
          <w:i/>
          <w:sz w:val="22"/>
          <w:szCs w:val="22"/>
        </w:rPr>
        <w:t>. Para los efectos de esta Ley se considera información confidencial, la clasificada como tal, de manera permanente, por su naturaleza, cuando:</w:t>
      </w:r>
    </w:p>
    <w:p w:rsidR="004B7F5E" w:rsidRDefault="004B7F5E" w:rsidP="004B7F5E">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I.</w:t>
      </w:r>
      <w:r>
        <w:rPr>
          <w:rFonts w:ascii="Palatino Linotype" w:hAnsi="Palatino Linotype"/>
          <w:i/>
          <w:sz w:val="22"/>
          <w:szCs w:val="22"/>
        </w:rPr>
        <w:t xml:space="preserve"> Se refiera a la información privada y los datos personales concernientes a una persona física o jurídica colectiva identificada o identificable;</w:t>
      </w:r>
    </w:p>
    <w:p w:rsidR="004B7F5E" w:rsidRDefault="004B7F5E" w:rsidP="004B7F5E">
      <w:pPr>
        <w:spacing w:before="240"/>
        <w:ind w:left="993" w:right="1041"/>
        <w:contextualSpacing/>
        <w:jc w:val="both"/>
        <w:rPr>
          <w:rFonts w:ascii="Palatino Linotype" w:hAnsi="Palatino Linotype"/>
          <w:i/>
          <w:sz w:val="22"/>
          <w:szCs w:val="22"/>
        </w:rPr>
      </w:pPr>
      <w:r>
        <w:rPr>
          <w:rFonts w:ascii="Palatino Linotype" w:hAnsi="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4B7F5E" w:rsidRDefault="004B7F5E" w:rsidP="004B7F5E">
      <w:pPr>
        <w:spacing w:before="240"/>
        <w:ind w:left="993" w:right="1041"/>
        <w:contextualSpacing/>
        <w:jc w:val="both"/>
        <w:rPr>
          <w:rFonts w:ascii="Palatino Linotype" w:hAnsi="Palatino Linotype"/>
          <w:i/>
          <w:sz w:val="22"/>
          <w:szCs w:val="22"/>
        </w:rPr>
      </w:pPr>
      <w:r>
        <w:rPr>
          <w:rFonts w:ascii="Palatino Linotype" w:hAnsi="Palatino Linotype"/>
          <w:i/>
          <w:sz w:val="22"/>
          <w:szCs w:val="22"/>
        </w:rPr>
        <w:t>III. La que presenten los particulares a los sujetos obligados, de conformidad con lo dispuesto por las leyes o los tratados internacionales.”(Sic)</w:t>
      </w:r>
    </w:p>
    <w:p w:rsidR="004B7F5E" w:rsidRDefault="004B7F5E" w:rsidP="004B7F5E">
      <w:pPr>
        <w:spacing w:before="240"/>
        <w:ind w:left="993" w:right="1041"/>
        <w:contextualSpacing/>
        <w:jc w:val="both"/>
        <w:rPr>
          <w:rFonts w:ascii="Palatino Linotype" w:hAnsi="Palatino Linotype"/>
          <w:i/>
          <w:sz w:val="22"/>
          <w:szCs w:val="22"/>
        </w:rPr>
      </w:pPr>
    </w:p>
    <w:p w:rsidR="004B7F5E" w:rsidRDefault="004B7F5E" w:rsidP="004B7F5E">
      <w:pPr>
        <w:autoSpaceDE w:val="0"/>
        <w:autoSpaceDN w:val="0"/>
        <w:adjustRightInd w:val="0"/>
        <w:spacing w:before="240" w:after="240" w:line="360" w:lineRule="auto"/>
        <w:ind w:right="51"/>
        <w:contextualSpacing/>
        <w:jc w:val="both"/>
        <w:rPr>
          <w:rFonts w:ascii="Palatino Linotype" w:hAnsi="Palatino Linotype" w:cs="Arial"/>
        </w:rPr>
      </w:pPr>
      <w:r>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w:t>
      </w:r>
      <w:r>
        <w:rPr>
          <w:rFonts w:ascii="Palatino Linotype" w:hAnsi="Palatino Linotype" w:cs="Arial"/>
        </w:rPr>
        <w:lastRenderedPageBreak/>
        <w:t>un riesgo grave para aquel de acuerdo a lo que señala la fracción XII del artículo 4 de la Ley de Protección de Datos Personales en Posesión de Sujetos Obligados del Estado de México.</w:t>
      </w:r>
    </w:p>
    <w:p w:rsidR="004B7F5E" w:rsidRDefault="004B7F5E" w:rsidP="004B7F5E">
      <w:pPr>
        <w:autoSpaceDE w:val="0"/>
        <w:autoSpaceDN w:val="0"/>
        <w:adjustRightInd w:val="0"/>
        <w:spacing w:before="240" w:after="240" w:line="360" w:lineRule="auto"/>
        <w:ind w:right="51"/>
        <w:contextualSpacing/>
        <w:jc w:val="both"/>
        <w:rPr>
          <w:rFonts w:ascii="Palatino Linotype" w:hAnsi="Palatino Linotype" w:cs="Arial"/>
        </w:rPr>
      </w:pPr>
    </w:p>
    <w:p w:rsidR="004B7F5E" w:rsidRDefault="004B7F5E" w:rsidP="004B7F5E">
      <w:pPr>
        <w:autoSpaceDE w:val="0"/>
        <w:autoSpaceDN w:val="0"/>
        <w:adjustRightInd w:val="0"/>
        <w:spacing w:before="240" w:after="240" w:line="360" w:lineRule="auto"/>
        <w:ind w:right="50"/>
        <w:contextualSpacing/>
        <w:jc w:val="both"/>
        <w:rPr>
          <w:rFonts w:ascii="Palatino Linotype" w:hAnsi="Palatino Linotype" w:cs="Arial"/>
        </w:rPr>
      </w:pPr>
      <w:r>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4B7F5E" w:rsidRDefault="004B7F5E" w:rsidP="004B7F5E">
      <w:pPr>
        <w:autoSpaceDE w:val="0"/>
        <w:autoSpaceDN w:val="0"/>
        <w:adjustRightInd w:val="0"/>
        <w:spacing w:before="240" w:after="240" w:line="360" w:lineRule="auto"/>
        <w:ind w:right="50"/>
        <w:contextualSpacing/>
        <w:jc w:val="both"/>
        <w:rPr>
          <w:rFonts w:ascii="Palatino Linotype" w:hAnsi="Palatino Linotype" w:cs="Arial"/>
        </w:rPr>
      </w:pPr>
    </w:p>
    <w:p w:rsidR="004B7F5E" w:rsidRDefault="004B7F5E" w:rsidP="004B7F5E">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4B7F5E" w:rsidRDefault="004B7F5E" w:rsidP="004B7F5E">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“Artículo 49.</w:t>
      </w:r>
      <w:r>
        <w:rPr>
          <w:rFonts w:ascii="Palatino Linotype" w:hAnsi="Palatino Linotype"/>
          <w:i/>
          <w:sz w:val="22"/>
          <w:szCs w:val="22"/>
        </w:rPr>
        <w:t xml:space="preserve"> </w:t>
      </w:r>
      <w:r>
        <w:rPr>
          <w:rFonts w:ascii="Palatino Linotype" w:hAnsi="Palatino Linotype"/>
          <w:b/>
          <w:i/>
          <w:sz w:val="22"/>
          <w:szCs w:val="22"/>
        </w:rPr>
        <w:t>Los Comités de Transparencia</w:t>
      </w:r>
      <w:r>
        <w:rPr>
          <w:rFonts w:ascii="Palatino Linotype" w:hAnsi="Palatino Linotype"/>
          <w:i/>
          <w:sz w:val="22"/>
          <w:szCs w:val="22"/>
        </w:rPr>
        <w:t xml:space="preserve"> tendrán las siguientes atribuciones:</w:t>
      </w:r>
    </w:p>
    <w:p w:rsidR="004B7F5E" w:rsidRDefault="004B7F5E" w:rsidP="004B7F5E">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VIII. Aprobar, modificar o revocar la clasificación de la información</w:t>
      </w:r>
      <w:r>
        <w:rPr>
          <w:rFonts w:ascii="Palatino Linotype" w:hAnsi="Palatino Linotype"/>
          <w:i/>
          <w:sz w:val="22"/>
          <w:szCs w:val="22"/>
        </w:rPr>
        <w:t>…”</w:t>
      </w:r>
    </w:p>
    <w:p w:rsidR="004B7F5E" w:rsidRDefault="004B7F5E" w:rsidP="004B7F5E">
      <w:pPr>
        <w:spacing w:before="240"/>
        <w:ind w:left="993" w:right="1041"/>
        <w:contextualSpacing/>
        <w:jc w:val="both"/>
        <w:rPr>
          <w:rFonts w:ascii="Palatino Linotype" w:hAnsi="Palatino Linotype"/>
          <w:b/>
          <w:i/>
          <w:sz w:val="22"/>
          <w:szCs w:val="22"/>
        </w:rPr>
      </w:pPr>
    </w:p>
    <w:p w:rsidR="004B7F5E" w:rsidRDefault="004B7F5E" w:rsidP="004B7F5E">
      <w:pPr>
        <w:spacing w:before="240"/>
        <w:ind w:left="993" w:right="1041"/>
        <w:contextualSpacing/>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53.</w:t>
      </w:r>
      <w:r>
        <w:rPr>
          <w:rFonts w:ascii="Palatino Linotype" w:hAnsi="Palatino Linotype"/>
          <w:i/>
          <w:sz w:val="22"/>
          <w:szCs w:val="22"/>
        </w:rPr>
        <w:t xml:space="preserve"> Las </w:t>
      </w:r>
      <w:r>
        <w:rPr>
          <w:rFonts w:ascii="Palatino Linotype" w:hAnsi="Palatino Linotype"/>
          <w:b/>
          <w:i/>
          <w:sz w:val="22"/>
          <w:szCs w:val="22"/>
        </w:rPr>
        <w:t>Unidades de Transparencia</w:t>
      </w:r>
      <w:r>
        <w:rPr>
          <w:rFonts w:ascii="Palatino Linotype" w:hAnsi="Palatino Linotype"/>
          <w:i/>
          <w:sz w:val="22"/>
          <w:szCs w:val="22"/>
        </w:rPr>
        <w:t xml:space="preserve"> tendrán las siguientes </w:t>
      </w:r>
      <w:r>
        <w:rPr>
          <w:rFonts w:ascii="Palatino Linotype" w:hAnsi="Palatino Linotype"/>
          <w:b/>
          <w:i/>
          <w:sz w:val="22"/>
          <w:szCs w:val="22"/>
        </w:rPr>
        <w:t>funciones</w:t>
      </w:r>
      <w:r>
        <w:rPr>
          <w:rFonts w:ascii="Palatino Linotype" w:hAnsi="Palatino Linotype"/>
          <w:i/>
          <w:sz w:val="22"/>
          <w:szCs w:val="22"/>
        </w:rPr>
        <w:t>:</w:t>
      </w:r>
    </w:p>
    <w:p w:rsidR="004B7F5E" w:rsidRDefault="004B7F5E" w:rsidP="004B7F5E">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X. Presentar ante el Comité, el proyecto de clasificación de información</w:t>
      </w:r>
      <w:r>
        <w:rPr>
          <w:rFonts w:ascii="Palatino Linotype" w:hAnsi="Palatino Linotype"/>
          <w:i/>
          <w:sz w:val="22"/>
          <w:szCs w:val="22"/>
        </w:rPr>
        <w:t xml:space="preserve">…” </w:t>
      </w:r>
    </w:p>
    <w:p w:rsidR="004B7F5E" w:rsidRDefault="004B7F5E" w:rsidP="004B7F5E">
      <w:pPr>
        <w:spacing w:before="240"/>
        <w:ind w:left="993" w:right="1041"/>
        <w:contextualSpacing/>
        <w:jc w:val="both"/>
        <w:rPr>
          <w:rFonts w:ascii="Palatino Linotype" w:hAnsi="Palatino Linotype"/>
          <w:i/>
          <w:sz w:val="22"/>
          <w:szCs w:val="22"/>
        </w:rPr>
      </w:pPr>
    </w:p>
    <w:p w:rsidR="004B7F5E" w:rsidRDefault="004B7F5E" w:rsidP="004B7F5E">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“Artículo 59.</w:t>
      </w:r>
      <w:r>
        <w:rPr>
          <w:rFonts w:ascii="Palatino Linotype" w:hAnsi="Palatino Linotype"/>
          <w:i/>
          <w:sz w:val="22"/>
          <w:szCs w:val="22"/>
        </w:rPr>
        <w:t xml:space="preserve"> Los </w:t>
      </w:r>
      <w:r>
        <w:rPr>
          <w:rFonts w:ascii="Palatino Linotype" w:hAnsi="Palatino Linotype"/>
          <w:b/>
          <w:i/>
          <w:sz w:val="22"/>
          <w:szCs w:val="22"/>
        </w:rPr>
        <w:t>servidores públicos habilitados</w:t>
      </w:r>
      <w:r>
        <w:rPr>
          <w:rFonts w:ascii="Palatino Linotype" w:hAnsi="Palatino Linotype"/>
          <w:i/>
          <w:sz w:val="22"/>
          <w:szCs w:val="22"/>
        </w:rPr>
        <w:t xml:space="preserve"> tendrán las </w:t>
      </w:r>
      <w:r>
        <w:rPr>
          <w:rFonts w:ascii="Palatino Linotype" w:hAnsi="Palatino Linotype"/>
          <w:b/>
          <w:i/>
          <w:sz w:val="22"/>
          <w:szCs w:val="22"/>
        </w:rPr>
        <w:t>funciones</w:t>
      </w:r>
      <w:r>
        <w:rPr>
          <w:rFonts w:ascii="Palatino Linotype" w:hAnsi="Palatino Linotype"/>
          <w:i/>
          <w:sz w:val="22"/>
          <w:szCs w:val="22"/>
        </w:rPr>
        <w:t xml:space="preserve"> siguientes:</w:t>
      </w:r>
    </w:p>
    <w:p w:rsidR="004B7F5E" w:rsidRDefault="004B7F5E" w:rsidP="004B7F5E">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lastRenderedPageBreak/>
        <w:t>V. Integrar y presentar al responsable de la Unidad de Transparencia la propuesta de clasificación de información</w:t>
      </w:r>
      <w:r>
        <w:rPr>
          <w:rFonts w:ascii="Palatino Linotype" w:hAnsi="Palatino Linotype"/>
          <w:i/>
          <w:sz w:val="22"/>
          <w:szCs w:val="22"/>
        </w:rPr>
        <w:t>, la cual tendrá los fundamentos y argumentos en que se basa dicha propuesta…”</w:t>
      </w:r>
    </w:p>
    <w:p w:rsidR="004B7F5E" w:rsidRDefault="004B7F5E" w:rsidP="004B7F5E">
      <w:pPr>
        <w:spacing w:before="240" w:after="240" w:line="360" w:lineRule="auto"/>
        <w:contextualSpacing/>
        <w:jc w:val="both"/>
        <w:rPr>
          <w:rFonts w:ascii="Palatino Linotype" w:hAnsi="Palatino Linotype" w:cs="Arial"/>
        </w:rPr>
      </w:pPr>
    </w:p>
    <w:p w:rsidR="004B7F5E" w:rsidRDefault="004B7F5E" w:rsidP="004B7F5E">
      <w:pPr>
        <w:spacing w:before="240" w:after="240" w:line="360" w:lineRule="auto"/>
        <w:contextualSpacing/>
        <w:jc w:val="both"/>
        <w:rPr>
          <w:rFonts w:ascii="Palatino Linotype" w:hAnsi="Palatino Linotype" w:cs="Arial"/>
        </w:rPr>
      </w:pPr>
      <w:r>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4B7F5E" w:rsidRDefault="004B7F5E" w:rsidP="004B7F5E">
      <w:pPr>
        <w:spacing w:before="240" w:after="240" w:line="360" w:lineRule="auto"/>
        <w:contextualSpacing/>
        <w:jc w:val="both"/>
        <w:rPr>
          <w:rFonts w:ascii="Palatino Linotype" w:hAnsi="Palatino Linotype" w:cs="Arial"/>
        </w:rPr>
      </w:pPr>
    </w:p>
    <w:p w:rsidR="004B7F5E" w:rsidRDefault="004B7F5E" w:rsidP="004B7F5E">
      <w:pPr>
        <w:spacing w:before="240" w:after="240" w:line="360" w:lineRule="auto"/>
        <w:jc w:val="both"/>
        <w:rPr>
          <w:rFonts w:ascii="Palatino Linotype" w:hAnsi="Palatino Linotype"/>
        </w:rPr>
      </w:pPr>
      <w:r>
        <w:rPr>
          <w:rFonts w:ascii="Palatino Linotype" w:hAnsi="Palatino Linotype" w:cs="Arial"/>
        </w:rPr>
        <w:t>Para lo cual a su vez en el caso de información de carácter confidencial, se debe atender a lo que señala el artículo 149 de la Ley de Transparencia Local vigente, que se lee como sigue:</w:t>
      </w:r>
    </w:p>
    <w:p w:rsidR="004B7F5E" w:rsidRDefault="004B7F5E" w:rsidP="004B7F5E">
      <w:pPr>
        <w:spacing w:before="240" w:after="240"/>
        <w:ind w:left="993" w:right="1041"/>
        <w:jc w:val="both"/>
        <w:rPr>
          <w:rFonts w:ascii="Palatino Linotype" w:hAnsi="Palatino Linotype" w:cs="Arial"/>
          <w:i/>
          <w:sz w:val="22"/>
          <w:szCs w:val="22"/>
        </w:rPr>
      </w:pPr>
      <w:r>
        <w:rPr>
          <w:rFonts w:ascii="Palatino Linotype" w:hAnsi="Palatino Linotype"/>
          <w:i/>
          <w:sz w:val="22"/>
          <w:szCs w:val="22"/>
        </w:rPr>
        <w:t>“</w:t>
      </w:r>
      <w:r>
        <w:rPr>
          <w:rFonts w:ascii="Palatino Linotype" w:hAnsi="Palatino Linotype"/>
          <w:b/>
          <w:i/>
          <w:sz w:val="22"/>
          <w:szCs w:val="22"/>
        </w:rPr>
        <w:t>Artículo 149.</w:t>
      </w:r>
      <w:r>
        <w:rPr>
          <w:rFonts w:ascii="Palatino Linotype" w:hAnsi="Palatino Linotype"/>
          <w:i/>
          <w:sz w:val="22"/>
          <w:szCs w:val="22"/>
        </w:rPr>
        <w:t xml:space="preserve"> El </w:t>
      </w:r>
      <w:r>
        <w:rPr>
          <w:rFonts w:ascii="Palatino Linotype" w:hAnsi="Palatino Linotype"/>
          <w:b/>
          <w:i/>
          <w:sz w:val="22"/>
          <w:szCs w:val="22"/>
        </w:rPr>
        <w:t>acuerdo que clasifique la información como confidencial</w:t>
      </w:r>
      <w:r>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rsidR="004B7F5E" w:rsidRDefault="004B7F5E" w:rsidP="004B7F5E">
      <w:pPr>
        <w:spacing w:before="240" w:after="240" w:line="360" w:lineRule="auto"/>
        <w:ind w:right="49"/>
        <w:jc w:val="both"/>
        <w:rPr>
          <w:rFonts w:ascii="Palatino Linotype" w:hAnsi="Palatino Linotype" w:cs="Arial"/>
          <w:lang w:eastAsia="es-CO"/>
        </w:rPr>
      </w:pPr>
      <w:r>
        <w:rPr>
          <w:rFonts w:ascii="Palatino Linotype" w:hAnsi="Palatino Linotype" w:cs="Arial"/>
          <w:lang w:eastAsia="es-CO"/>
        </w:rPr>
        <w:t xml:space="preserve">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w:t>
      </w:r>
      <w:r>
        <w:rPr>
          <w:rFonts w:ascii="Palatino Linotype" w:hAnsi="Palatino Linotype" w:cs="Arial"/>
          <w:lang w:eastAsia="es-CO"/>
        </w:rPr>
        <w:lastRenderedPageBreak/>
        <w:t>tachado; en otras palabras si no se exponen de manera puntual las razones de la versión pública de la documentación entregada se estaría violentando el derecho de acceso a la información de la parte solicitante.</w:t>
      </w:r>
    </w:p>
    <w:p w:rsidR="004B7F5E" w:rsidRDefault="004B7F5E" w:rsidP="004B7F5E">
      <w:pPr>
        <w:autoSpaceDE w:val="0"/>
        <w:autoSpaceDN w:val="0"/>
        <w:adjustRightInd w:val="0"/>
        <w:spacing w:before="240" w:after="240" w:line="360" w:lineRule="auto"/>
        <w:contextualSpacing/>
        <w:jc w:val="both"/>
        <w:rPr>
          <w:rFonts w:ascii="Palatino Linotype" w:hAnsi="Palatino Linotype" w:cs="Arial"/>
          <w:shd w:val="clear" w:color="auto" w:fill="FFFFFF"/>
        </w:rPr>
      </w:pPr>
      <w:r>
        <w:rPr>
          <w:rFonts w:ascii="Palatino Linotype" w:hAnsi="Palatino Linotype" w:cs="Arial"/>
        </w:rPr>
        <w:t xml:space="preserve">Al respecto, se destaca que la versión pública que elabore el Sujeto Obligado debe cumplir con las formalidades exigidas en la Ley, por lo que </w:t>
      </w:r>
      <w:r>
        <w:rPr>
          <w:rFonts w:ascii="Palatino Linotype" w:hAnsi="Palatino Linotype" w:cs="Arial"/>
          <w:lang w:val="es-ES_tradnl"/>
        </w:rPr>
        <w:t xml:space="preserve">para tal efecto emitirá el </w:t>
      </w:r>
      <w:r>
        <w:rPr>
          <w:rFonts w:ascii="Palatino Linotype" w:hAnsi="Palatino Linotype" w:cs="Arial"/>
          <w:lang w:eastAsia="es-MX"/>
        </w:rPr>
        <w:t xml:space="preserve">Acuerdo del Comité de Transparencia en términos de la </w:t>
      </w:r>
      <w:r>
        <w:rPr>
          <w:rFonts w:ascii="Palatino Linotype" w:hAnsi="Palatino Linotype" w:cs="Arial"/>
        </w:rPr>
        <w:t>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Pr>
          <w:rFonts w:ascii="Palatino Linotype" w:hAnsi="Palatino Linotype" w:cs="Arial"/>
          <w:shd w:val="clear" w:color="auto" w:fill="FFFFFF"/>
        </w:rPr>
        <w:t>.</w:t>
      </w:r>
    </w:p>
    <w:p w:rsidR="004B7F5E" w:rsidRDefault="004B7F5E" w:rsidP="004B7F5E">
      <w:pPr>
        <w:autoSpaceDE w:val="0"/>
        <w:autoSpaceDN w:val="0"/>
        <w:adjustRightInd w:val="0"/>
        <w:spacing w:before="240" w:after="240" w:line="360" w:lineRule="auto"/>
        <w:contextualSpacing/>
        <w:jc w:val="both"/>
        <w:rPr>
          <w:rFonts w:ascii="Palatino Linotype" w:hAnsi="Palatino Linotype" w:cs="Arial"/>
          <w:shd w:val="clear" w:color="auto" w:fill="FFFFFF"/>
        </w:rPr>
      </w:pPr>
    </w:p>
    <w:p w:rsidR="004B7F5E" w:rsidRDefault="004B7F5E" w:rsidP="004B7F5E">
      <w:pPr>
        <w:autoSpaceDE w:val="0"/>
        <w:autoSpaceDN w:val="0"/>
        <w:adjustRightInd w:val="0"/>
        <w:spacing w:before="240" w:after="240" w:line="360" w:lineRule="auto"/>
        <w:contextualSpacing/>
        <w:jc w:val="both"/>
        <w:rPr>
          <w:rFonts w:ascii="Palatino Linotype" w:hAnsi="Palatino Linotype" w:cs="Arial"/>
        </w:rPr>
      </w:pPr>
      <w:r>
        <w:rPr>
          <w:rFonts w:ascii="Palatino Linotype" w:hAnsi="Palatino Linotype" w:cs="Arial"/>
        </w:rPr>
        <w:t>Efectivamente, cuando se clasifica información como confidencial es importante someterlo al Comité de Transparencia, quien debe confirmar, modificar o revocar la clasificación.</w:t>
      </w:r>
    </w:p>
    <w:p w:rsidR="004B7F5E" w:rsidRDefault="004B7F5E" w:rsidP="004B7F5E">
      <w:pPr>
        <w:autoSpaceDE w:val="0"/>
        <w:autoSpaceDN w:val="0"/>
        <w:adjustRightInd w:val="0"/>
        <w:spacing w:before="240" w:after="240" w:line="360" w:lineRule="auto"/>
        <w:contextualSpacing/>
        <w:jc w:val="both"/>
        <w:rPr>
          <w:rFonts w:ascii="Palatino Linotype" w:hAnsi="Palatino Linotype" w:cs="Arial"/>
        </w:rPr>
      </w:pPr>
    </w:p>
    <w:p w:rsidR="004B7F5E" w:rsidRDefault="004B7F5E" w:rsidP="004B7F5E">
      <w:pPr>
        <w:shd w:val="clear" w:color="auto" w:fill="FFFFFF"/>
        <w:spacing w:before="240" w:after="240" w:line="360" w:lineRule="auto"/>
        <w:ind w:right="51"/>
        <w:contextualSpacing/>
        <w:jc w:val="both"/>
        <w:rPr>
          <w:rFonts w:ascii="Palatino Linotype" w:hAnsi="Palatino Linotype"/>
          <w:lang w:val="es-MX" w:eastAsia="es-MX"/>
        </w:rPr>
      </w:pPr>
      <w:r>
        <w:rPr>
          <w:rFonts w:ascii="Palatino Linotype" w:hAnsi="Palatino Linotype"/>
          <w:lang w:eastAsia="es-MX"/>
        </w:rPr>
        <w:t xml:space="preserve">Por lo tanto, la entrega de documentos en su versión pública debe acompañarse necesariamente del Acuerdo del Comité de Transparencia que la sustente, en el que se expongan los fundamentos y razonamientos que llevaron al </w:t>
      </w:r>
      <w:r>
        <w:rPr>
          <w:rFonts w:ascii="Palatino Linotype" w:hAnsi="Palatino Linotype"/>
          <w:bCs/>
          <w:lang w:eastAsia="es-MX"/>
        </w:rPr>
        <w:t>Sujeto Obligado</w:t>
      </w:r>
      <w:r>
        <w:rPr>
          <w:rFonts w:ascii="Palatino Linotype" w:hAnsi="Palatino Linotype"/>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Pr>
          <w:rFonts w:ascii="Palatino Linotype" w:hAnsi="Palatino Linotype"/>
          <w:lang w:eastAsia="es-MX"/>
        </w:rPr>
        <w:lastRenderedPageBreak/>
        <w:t xml:space="preserve">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Pr>
          <w:rFonts w:ascii="Palatino Linotype" w:hAnsi="Palatino Linotype"/>
          <w:lang w:val="es-MX" w:eastAsia="es-MX"/>
        </w:rPr>
        <w:t xml:space="preserve">por lo que el acuerdo respectivo, deberá hacerse del conocimiento del </w:t>
      </w:r>
      <w:r>
        <w:rPr>
          <w:rFonts w:ascii="Palatino Linotype" w:hAnsi="Palatino Linotype"/>
          <w:bCs/>
          <w:lang w:val="es-MX" w:eastAsia="es-MX"/>
        </w:rPr>
        <w:t>Recurrente</w:t>
      </w:r>
      <w:r>
        <w:rPr>
          <w:rFonts w:ascii="Palatino Linotype" w:hAnsi="Palatino Linotype"/>
          <w:lang w:val="es-MX" w:eastAsia="es-MX"/>
        </w:rPr>
        <w:t>.</w:t>
      </w:r>
    </w:p>
    <w:p w:rsidR="004B7F5E" w:rsidRDefault="004B7F5E" w:rsidP="004B7F5E">
      <w:pPr>
        <w:spacing w:before="240" w:after="240" w:line="360" w:lineRule="auto"/>
        <w:contextualSpacing/>
        <w:jc w:val="both"/>
        <w:rPr>
          <w:rFonts w:ascii="Palatino Linotype" w:hAnsi="Palatino Linotype" w:cs="Arial"/>
        </w:rPr>
      </w:pPr>
    </w:p>
    <w:p w:rsidR="004B7F5E" w:rsidRDefault="004B7F5E" w:rsidP="004B7F5E">
      <w:pPr>
        <w:spacing w:before="240" w:after="240" w:line="360" w:lineRule="auto"/>
        <w:contextualSpacing/>
        <w:jc w:val="both"/>
        <w:rPr>
          <w:rFonts w:ascii="Palatino Linotype" w:hAnsi="Palatino Linotype" w:cs="Arial"/>
        </w:rPr>
      </w:pPr>
      <w:r>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como de los alumnos.</w:t>
      </w:r>
    </w:p>
    <w:p w:rsidR="004B7F5E" w:rsidRDefault="004B7F5E" w:rsidP="004B7F5E">
      <w:pPr>
        <w:spacing w:before="240" w:after="240" w:line="360" w:lineRule="auto"/>
        <w:contextualSpacing/>
        <w:jc w:val="both"/>
        <w:rPr>
          <w:rFonts w:ascii="Palatino Linotype" w:hAnsi="Palatino Linotype" w:cs="Arial"/>
        </w:rPr>
      </w:pPr>
    </w:p>
    <w:p w:rsidR="00A621C9" w:rsidRPr="00911351" w:rsidRDefault="00A621C9" w:rsidP="004B7F5E">
      <w:pPr>
        <w:spacing w:before="240" w:after="240" w:line="360" w:lineRule="auto"/>
        <w:jc w:val="both"/>
        <w:rPr>
          <w:rFonts w:ascii="Palatino Linotype" w:hAnsi="Palatino Linotype" w:cs="Arial"/>
        </w:rPr>
      </w:pPr>
      <w:r w:rsidRPr="002110CA">
        <w:rPr>
          <w:rFonts w:ascii="Palatino Linotype" w:hAnsi="Palatino Linotype" w:cs="Arial"/>
        </w:rPr>
        <w:t>Así, con fundamento en lo prescrito en los artículos 5 párrafos vigésimo</w:t>
      </w:r>
      <w:r w:rsidRPr="00911351">
        <w:rPr>
          <w:rFonts w:ascii="Palatino Linotype" w:hAnsi="Palatino Linotype" w:cs="Arial"/>
        </w:rPr>
        <w:t xml:space="preserve">, vigésimo primero y vigésimo segundo de la Constitución Política del Estado Libre y Soberano de México; 2, fracción II; 29, 36 fracciones I </w:t>
      </w:r>
      <w:r>
        <w:rPr>
          <w:rFonts w:ascii="Palatino Linotype" w:hAnsi="Palatino Linotype" w:cs="Arial"/>
        </w:rPr>
        <w:t>y II; 176, 178, 181,</w:t>
      </w:r>
      <w:r w:rsidRPr="00911351">
        <w:rPr>
          <w:rFonts w:ascii="Palatino Linotype" w:hAnsi="Palatino Linotype" w:cs="Arial"/>
        </w:rPr>
        <w:t xml:space="preserve"> 185 </w:t>
      </w:r>
      <w:r>
        <w:rPr>
          <w:rFonts w:ascii="Palatino Linotype" w:hAnsi="Palatino Linotype" w:cs="Arial"/>
        </w:rPr>
        <w:t xml:space="preserve">y </w:t>
      </w:r>
      <w:r>
        <w:rPr>
          <w:rFonts w:ascii="Palatino Linotype" w:hAnsi="Palatino Linotype" w:cs="Arial"/>
          <w:szCs w:val="22"/>
          <w:lang w:val="es-MX" w:eastAsia="en-US"/>
        </w:rPr>
        <w:t xml:space="preserve">186 fracción II </w:t>
      </w:r>
      <w:r w:rsidRPr="00911351">
        <w:rPr>
          <w:rFonts w:ascii="Palatino Linotype" w:hAnsi="Palatino Linotype" w:cs="Arial"/>
        </w:rPr>
        <w:t>de la Ley de Transparencia y Acceso a la Información Pública del Estado de México y Municipios, este Pleno:</w:t>
      </w:r>
    </w:p>
    <w:p w:rsidR="00DC1CEB" w:rsidRPr="006E3776" w:rsidRDefault="00DC1CEB" w:rsidP="00DC1CEB">
      <w:pPr>
        <w:pStyle w:val="Prrafodelista"/>
        <w:numPr>
          <w:ilvl w:val="0"/>
          <w:numId w:val="6"/>
        </w:numPr>
        <w:spacing w:before="240" w:after="240" w:line="360" w:lineRule="auto"/>
        <w:contextualSpacing/>
        <w:jc w:val="center"/>
        <w:rPr>
          <w:rFonts w:ascii="Palatino Linotype" w:hAnsi="Palatino Linotype" w:cs="Arial"/>
          <w:b/>
        </w:rPr>
      </w:pPr>
      <w:r w:rsidRPr="006E3776">
        <w:rPr>
          <w:rFonts w:ascii="Palatino Linotype" w:hAnsi="Palatino Linotype" w:cs="Arial"/>
          <w:b/>
        </w:rPr>
        <w:t>R E S U E L V E:</w:t>
      </w:r>
    </w:p>
    <w:p w:rsidR="004B4421" w:rsidRPr="004B4421" w:rsidRDefault="00DC1CEB" w:rsidP="004B4421">
      <w:pPr>
        <w:spacing w:before="240" w:after="240" w:line="360" w:lineRule="auto"/>
        <w:ind w:right="49"/>
        <w:jc w:val="both"/>
        <w:rPr>
          <w:rFonts w:ascii="Palatino Linotype" w:hAnsi="Palatino Linotype" w:cs="Arial"/>
          <w:bCs/>
          <w:lang w:val="es-MX" w:eastAsia="en-US"/>
        </w:rPr>
      </w:pPr>
      <w:r w:rsidRPr="004B4421">
        <w:rPr>
          <w:rFonts w:ascii="Palatino Linotype" w:hAnsi="Palatino Linotype" w:cs="Arial"/>
          <w:b/>
        </w:rPr>
        <w:t xml:space="preserve">Primero. </w:t>
      </w:r>
      <w:r w:rsidR="004B4421" w:rsidRPr="004B4421">
        <w:rPr>
          <w:rFonts w:ascii="Palatino Linotype" w:hAnsi="Palatino Linotype" w:cs="Arial"/>
          <w:lang w:val="es-ES_tradnl"/>
        </w:rPr>
        <w:t xml:space="preserve">Resulta infundado </w:t>
      </w:r>
      <w:r w:rsidR="004B4421" w:rsidRPr="004B4421">
        <w:rPr>
          <w:rFonts w:ascii="Palatino Linotype" w:eastAsia="Arial Unicode MS" w:hAnsi="Palatino Linotype" w:cs="Arial"/>
        </w:rPr>
        <w:t>el motivo de in</w:t>
      </w:r>
      <w:r w:rsidR="004B4421">
        <w:rPr>
          <w:rFonts w:ascii="Palatino Linotype" w:eastAsia="Arial Unicode MS" w:hAnsi="Palatino Linotype" w:cs="Arial"/>
        </w:rPr>
        <w:t>conformidad hecho</w:t>
      </w:r>
      <w:r w:rsidR="004B4421" w:rsidRPr="004B4421">
        <w:rPr>
          <w:rFonts w:ascii="Palatino Linotype" w:eastAsia="Arial Unicode MS" w:hAnsi="Palatino Linotype" w:cs="Arial"/>
        </w:rPr>
        <w:t xml:space="preserve"> valer por la Recurrente en el recurso de revisión </w:t>
      </w:r>
      <w:r w:rsidR="004B4421" w:rsidRPr="004B4421">
        <w:rPr>
          <w:rFonts w:ascii="Palatino Linotype" w:hAnsi="Palatino Linotype"/>
          <w:b/>
          <w:lang w:val="es-ES_tradnl"/>
        </w:rPr>
        <w:t xml:space="preserve">04229/INFOEM/IP/RR/2018; </w:t>
      </w:r>
      <w:r w:rsidR="004B4421" w:rsidRPr="004B4421">
        <w:rPr>
          <w:rFonts w:ascii="Palatino Linotype" w:hAnsi="Palatino Linotype" w:cs="Arial"/>
          <w:lang w:val="es-MX" w:eastAsia="en-US"/>
        </w:rPr>
        <w:t xml:space="preserve">por lo que en términos del considerando </w:t>
      </w:r>
      <w:r w:rsidR="004B4421" w:rsidRPr="004B4421">
        <w:rPr>
          <w:rFonts w:ascii="Palatino Linotype" w:hAnsi="Palatino Linotype" w:cs="Arial"/>
          <w:b/>
          <w:lang w:val="es-MX" w:eastAsia="en-US"/>
        </w:rPr>
        <w:t xml:space="preserve">Cuarto </w:t>
      </w:r>
      <w:r w:rsidR="004B4421" w:rsidRPr="004B4421">
        <w:rPr>
          <w:rFonts w:ascii="Palatino Linotype" w:hAnsi="Palatino Linotype" w:cs="Arial"/>
          <w:lang w:val="es-MX" w:eastAsia="en-US"/>
        </w:rPr>
        <w:t xml:space="preserve">de esta resolución, se </w:t>
      </w:r>
      <w:r w:rsidR="004B4421" w:rsidRPr="004B4421">
        <w:rPr>
          <w:rFonts w:ascii="Palatino Linotype" w:hAnsi="Palatino Linotype" w:cs="Arial"/>
          <w:b/>
          <w:lang w:val="es-MX" w:eastAsia="en-US"/>
        </w:rPr>
        <w:t xml:space="preserve">CONFIRMA </w:t>
      </w:r>
      <w:r w:rsidR="004B4421" w:rsidRPr="004B4421">
        <w:rPr>
          <w:rFonts w:ascii="Palatino Linotype" w:hAnsi="Palatino Linotype"/>
        </w:rPr>
        <w:t xml:space="preserve">la respuesta otorgada por el </w:t>
      </w:r>
      <w:r w:rsidR="004B4421" w:rsidRPr="004B4421">
        <w:rPr>
          <w:rFonts w:ascii="Palatino Linotype" w:hAnsi="Palatino Linotype" w:cs="Arial"/>
          <w:bCs/>
          <w:lang w:val="es-MX" w:eastAsia="en-US"/>
        </w:rPr>
        <w:t>Sujeto Obligado.</w:t>
      </w:r>
    </w:p>
    <w:p w:rsidR="00DC1CEB" w:rsidRPr="004B4421" w:rsidRDefault="004B4421" w:rsidP="00DC1CEB">
      <w:pPr>
        <w:spacing w:before="240" w:after="240" w:line="360" w:lineRule="auto"/>
        <w:ind w:right="49"/>
        <w:jc w:val="both"/>
        <w:rPr>
          <w:rFonts w:ascii="Palatino Linotype" w:hAnsi="Palatino Linotype" w:cs="Arial"/>
          <w:bCs/>
          <w:lang w:val="es-MX" w:eastAsia="en-US"/>
        </w:rPr>
      </w:pPr>
      <w:r w:rsidRPr="004B4421">
        <w:rPr>
          <w:rFonts w:ascii="Palatino Linotype" w:hAnsi="Palatino Linotype" w:cs="Arial"/>
          <w:b/>
        </w:rPr>
        <w:lastRenderedPageBreak/>
        <w:t xml:space="preserve">Segundo. </w:t>
      </w:r>
      <w:r w:rsidR="00DC1CEB" w:rsidRPr="004B4421">
        <w:rPr>
          <w:rFonts w:ascii="Palatino Linotype" w:hAnsi="Palatino Linotype" w:cs="Arial"/>
          <w:lang w:val="es-ES_tradnl"/>
        </w:rPr>
        <w:t xml:space="preserve">Resultan </w:t>
      </w:r>
      <w:r w:rsidRPr="004B4421">
        <w:rPr>
          <w:rFonts w:ascii="Palatino Linotype" w:hAnsi="Palatino Linotype" w:cs="Arial"/>
          <w:lang w:val="es-ES_tradnl"/>
        </w:rPr>
        <w:t>parcialmente fundado</w:t>
      </w:r>
      <w:r w:rsidR="00DC1CEB" w:rsidRPr="004B4421">
        <w:rPr>
          <w:rFonts w:ascii="Palatino Linotype" w:hAnsi="Palatino Linotype" w:cs="Arial"/>
          <w:lang w:val="es-ES_tradnl"/>
        </w:rPr>
        <w:t xml:space="preserve">s </w:t>
      </w:r>
      <w:r w:rsidRPr="004B4421">
        <w:rPr>
          <w:rFonts w:ascii="Palatino Linotype" w:eastAsia="Arial Unicode MS" w:hAnsi="Palatino Linotype" w:cs="Arial"/>
        </w:rPr>
        <w:t>lo</w:t>
      </w:r>
      <w:r w:rsidR="00DC1CEB" w:rsidRPr="004B4421">
        <w:rPr>
          <w:rFonts w:ascii="Palatino Linotype" w:eastAsia="Arial Unicode MS" w:hAnsi="Palatino Linotype" w:cs="Arial"/>
        </w:rPr>
        <w:t>s motivos de inconformidad hechos valer por la Recurrente</w:t>
      </w:r>
      <w:r w:rsidRPr="004B4421">
        <w:rPr>
          <w:rFonts w:ascii="Palatino Linotype" w:eastAsia="Arial Unicode MS" w:hAnsi="Palatino Linotype" w:cs="Arial"/>
        </w:rPr>
        <w:t xml:space="preserve"> en los recursos de revisión </w:t>
      </w:r>
      <w:r w:rsidRPr="004B4421">
        <w:rPr>
          <w:rFonts w:ascii="Palatino Linotype" w:hAnsi="Palatino Linotype"/>
          <w:b/>
          <w:lang w:val="es-ES_tradnl"/>
        </w:rPr>
        <w:t>04232/INFOEM/IP/RR/2018 y 04235/INFOEM/IP/RR/2018</w:t>
      </w:r>
      <w:r w:rsidR="00DC1CEB" w:rsidRPr="004B4421">
        <w:rPr>
          <w:rFonts w:ascii="Palatino Linotype" w:eastAsia="Arial Unicode MS" w:hAnsi="Palatino Linotype" w:cs="Arial"/>
        </w:rPr>
        <w:t xml:space="preserve">, </w:t>
      </w:r>
      <w:r w:rsidR="00DC1CEB" w:rsidRPr="004B4421">
        <w:rPr>
          <w:rFonts w:ascii="Palatino Linotype" w:hAnsi="Palatino Linotype" w:cs="Arial"/>
          <w:lang w:val="es-MX" w:eastAsia="en-US"/>
        </w:rPr>
        <w:t xml:space="preserve">por lo que en términos del considerando </w:t>
      </w:r>
      <w:r w:rsidR="00DC1CEB" w:rsidRPr="004B4421">
        <w:rPr>
          <w:rFonts w:ascii="Palatino Linotype" w:hAnsi="Palatino Linotype" w:cs="Arial"/>
          <w:b/>
          <w:lang w:val="es-MX" w:eastAsia="en-US"/>
        </w:rPr>
        <w:t xml:space="preserve">Cuarto </w:t>
      </w:r>
      <w:r w:rsidR="00DC1CEB" w:rsidRPr="004B4421">
        <w:rPr>
          <w:rFonts w:ascii="Palatino Linotype" w:hAnsi="Palatino Linotype" w:cs="Arial"/>
          <w:lang w:val="es-MX" w:eastAsia="en-US"/>
        </w:rPr>
        <w:t xml:space="preserve">de esta resolución, se </w:t>
      </w:r>
      <w:r w:rsidRPr="004B4421">
        <w:rPr>
          <w:rFonts w:ascii="Palatino Linotype" w:hAnsi="Palatino Linotype" w:cs="Arial"/>
          <w:b/>
          <w:lang w:val="es-MX" w:eastAsia="en-US"/>
        </w:rPr>
        <w:t>MODIFICA</w:t>
      </w:r>
      <w:r w:rsidR="003015AC">
        <w:rPr>
          <w:rFonts w:ascii="Palatino Linotype" w:hAnsi="Palatino Linotype" w:cs="Arial"/>
          <w:b/>
          <w:lang w:val="es-MX" w:eastAsia="en-US"/>
        </w:rPr>
        <w:t>N</w:t>
      </w:r>
      <w:r w:rsidR="00DC1CEB" w:rsidRPr="004B4421">
        <w:rPr>
          <w:rFonts w:ascii="Palatino Linotype" w:hAnsi="Palatino Linotype" w:cs="Arial"/>
          <w:b/>
          <w:lang w:val="es-MX" w:eastAsia="en-US"/>
        </w:rPr>
        <w:t xml:space="preserve"> </w:t>
      </w:r>
      <w:r w:rsidR="00DC1CEB" w:rsidRPr="004B4421">
        <w:rPr>
          <w:rFonts w:ascii="Palatino Linotype" w:hAnsi="Palatino Linotype"/>
        </w:rPr>
        <w:t>la</w:t>
      </w:r>
      <w:r w:rsidR="003015AC">
        <w:rPr>
          <w:rFonts w:ascii="Palatino Linotype" w:hAnsi="Palatino Linotype"/>
        </w:rPr>
        <w:t>s</w:t>
      </w:r>
      <w:r w:rsidR="00DC1CEB" w:rsidRPr="004B4421">
        <w:rPr>
          <w:rFonts w:ascii="Palatino Linotype" w:hAnsi="Palatino Linotype"/>
        </w:rPr>
        <w:t xml:space="preserve"> respuesta</w:t>
      </w:r>
      <w:r w:rsidR="003015AC">
        <w:rPr>
          <w:rFonts w:ascii="Palatino Linotype" w:hAnsi="Palatino Linotype"/>
        </w:rPr>
        <w:t>s</w:t>
      </w:r>
      <w:r w:rsidR="00DC1CEB" w:rsidRPr="004B4421">
        <w:rPr>
          <w:rFonts w:ascii="Palatino Linotype" w:hAnsi="Palatino Linotype"/>
        </w:rPr>
        <w:t xml:space="preserve"> otorgada</w:t>
      </w:r>
      <w:r w:rsidR="003015AC">
        <w:rPr>
          <w:rFonts w:ascii="Palatino Linotype" w:hAnsi="Palatino Linotype"/>
        </w:rPr>
        <w:t>s</w:t>
      </w:r>
      <w:r w:rsidR="00DC1CEB" w:rsidRPr="004B4421">
        <w:rPr>
          <w:rFonts w:ascii="Palatino Linotype" w:hAnsi="Palatino Linotype"/>
        </w:rPr>
        <w:t xml:space="preserve"> por el </w:t>
      </w:r>
      <w:r w:rsidR="00DC1CEB" w:rsidRPr="004B4421">
        <w:rPr>
          <w:rFonts w:ascii="Palatino Linotype" w:hAnsi="Palatino Linotype" w:cs="Arial"/>
          <w:bCs/>
          <w:lang w:val="es-MX" w:eastAsia="en-US"/>
        </w:rPr>
        <w:t>Sujeto Obligado.</w:t>
      </w:r>
    </w:p>
    <w:p w:rsidR="00DC1CEB" w:rsidRDefault="004B4421" w:rsidP="00DC1CEB">
      <w:pPr>
        <w:spacing w:before="240" w:after="240" w:line="360" w:lineRule="auto"/>
        <w:contextualSpacing/>
        <w:jc w:val="both"/>
        <w:rPr>
          <w:rFonts w:ascii="Palatino Linotype" w:hAnsi="Palatino Linotype"/>
        </w:rPr>
      </w:pPr>
      <w:r>
        <w:rPr>
          <w:rFonts w:ascii="Palatino Linotype" w:hAnsi="Palatino Linotype" w:cs="Arial"/>
          <w:b/>
        </w:rPr>
        <w:t>Tercero</w:t>
      </w:r>
      <w:r w:rsidR="00DC1CEB" w:rsidRPr="00911351">
        <w:rPr>
          <w:rFonts w:ascii="Palatino Linotype" w:hAnsi="Palatino Linotype" w:cs="Arial"/>
          <w:b/>
        </w:rPr>
        <w:t xml:space="preserve">. </w:t>
      </w:r>
      <w:r w:rsidR="00DC1CEB" w:rsidRPr="00911351">
        <w:rPr>
          <w:rFonts w:ascii="Palatino Linotype" w:hAnsi="Palatino Linotype" w:cs="Arial"/>
        </w:rPr>
        <w:t>Se</w:t>
      </w:r>
      <w:r w:rsidR="00DC1CEB" w:rsidRPr="00911351">
        <w:rPr>
          <w:rFonts w:ascii="Palatino Linotype" w:hAnsi="Palatino Linotype" w:cs="Arial"/>
          <w:b/>
        </w:rPr>
        <w:t xml:space="preserve"> </w:t>
      </w:r>
      <w:r w:rsidR="00DC1CEB" w:rsidRPr="00911351">
        <w:rPr>
          <w:rFonts w:ascii="Palatino Linotype" w:hAnsi="Palatino Linotype"/>
          <w:b/>
        </w:rPr>
        <w:t xml:space="preserve">ORDENA </w:t>
      </w:r>
      <w:r w:rsidR="00DC1CEB" w:rsidRPr="00911351">
        <w:rPr>
          <w:rFonts w:ascii="Palatino Linotype" w:hAnsi="Palatino Linotype"/>
        </w:rPr>
        <w:t xml:space="preserve">al </w:t>
      </w:r>
      <w:r w:rsidR="00DC1CEB" w:rsidRPr="00911351">
        <w:rPr>
          <w:rFonts w:ascii="Palatino Linotype" w:hAnsi="Palatino Linotype"/>
          <w:b/>
        </w:rPr>
        <w:t>Sujeto Obligado</w:t>
      </w:r>
      <w:r w:rsidR="00DC1CEB" w:rsidRPr="00911351">
        <w:rPr>
          <w:rFonts w:ascii="Palatino Linotype" w:hAnsi="Palatino Linotype"/>
        </w:rPr>
        <w:t xml:space="preserve"> a que</w:t>
      </w:r>
      <w:r w:rsidR="00DC1CEB" w:rsidRPr="00911351">
        <w:rPr>
          <w:rFonts w:ascii="Palatino Linotype" w:hAnsi="Palatino Linotype"/>
          <w:b/>
        </w:rPr>
        <w:t xml:space="preserve"> </w:t>
      </w:r>
      <w:r>
        <w:rPr>
          <w:rFonts w:ascii="Palatino Linotype" w:hAnsi="Palatino Linotype"/>
        </w:rPr>
        <w:t>en términos del Considerando</w:t>
      </w:r>
      <w:r w:rsidR="00DC1CEB">
        <w:rPr>
          <w:rFonts w:ascii="Palatino Linotype" w:hAnsi="Palatino Linotype"/>
        </w:rPr>
        <w:t xml:space="preserve"> Cuarto</w:t>
      </w:r>
      <w:r w:rsidR="00B409D6">
        <w:rPr>
          <w:rFonts w:ascii="Palatino Linotype" w:hAnsi="Palatino Linotype"/>
        </w:rPr>
        <w:t xml:space="preserve"> y Quinto</w:t>
      </w:r>
      <w:r w:rsidR="00DC1CEB">
        <w:rPr>
          <w:rFonts w:ascii="Palatino Linotype" w:hAnsi="Palatino Linotype"/>
        </w:rPr>
        <w:t xml:space="preserve">, haga entrega vía SAIMEX, </w:t>
      </w:r>
      <w:r w:rsidR="004B7F5E">
        <w:rPr>
          <w:rFonts w:ascii="Palatino Linotype" w:hAnsi="Palatino Linotype"/>
        </w:rPr>
        <w:t xml:space="preserve">de ser el caso en versión pública, </w:t>
      </w:r>
      <w:r w:rsidR="00B409D6">
        <w:rPr>
          <w:rFonts w:ascii="Palatino Linotype" w:hAnsi="Palatino Linotype"/>
        </w:rPr>
        <w:t xml:space="preserve">de lo siguiente: </w:t>
      </w:r>
    </w:p>
    <w:p w:rsidR="00DC1CEB" w:rsidRPr="00CE3ACE" w:rsidRDefault="009B6D22" w:rsidP="00B409D6">
      <w:pPr>
        <w:pStyle w:val="Prrafodelista"/>
        <w:numPr>
          <w:ilvl w:val="0"/>
          <w:numId w:val="10"/>
        </w:numPr>
        <w:spacing w:before="240" w:after="240" w:line="360" w:lineRule="auto"/>
        <w:ind w:right="474"/>
        <w:contextualSpacing/>
        <w:jc w:val="both"/>
        <w:rPr>
          <w:rFonts w:ascii="Palatino Linotype" w:hAnsi="Palatino Linotype"/>
          <w:sz w:val="24"/>
          <w:szCs w:val="24"/>
        </w:rPr>
      </w:pPr>
      <w:r>
        <w:rPr>
          <w:rFonts w:ascii="Palatino Linotype" w:hAnsi="Palatino Linotype"/>
          <w:sz w:val="24"/>
          <w:szCs w:val="24"/>
          <w:lang w:val="es-ES_tradnl"/>
        </w:rPr>
        <w:t xml:space="preserve">Los </w:t>
      </w:r>
      <w:r w:rsidR="00B409D6">
        <w:rPr>
          <w:rFonts w:ascii="Palatino Linotype" w:hAnsi="Palatino Linotype"/>
          <w:sz w:val="24"/>
          <w:szCs w:val="24"/>
          <w:lang w:val="es-ES_tradnl"/>
        </w:rPr>
        <w:t xml:space="preserve">Documentos generados con motivo del ingreso </w:t>
      </w:r>
      <w:r>
        <w:rPr>
          <w:rFonts w:ascii="Palatino Linotype" w:hAnsi="Palatino Linotype"/>
          <w:sz w:val="24"/>
          <w:szCs w:val="24"/>
          <w:lang w:val="es-ES_tradnl"/>
        </w:rPr>
        <w:t xml:space="preserve">de los servidores públicos </w:t>
      </w:r>
      <w:r w:rsidR="00B409D6">
        <w:rPr>
          <w:rFonts w:ascii="Palatino Linotype" w:hAnsi="Palatino Linotype"/>
          <w:sz w:val="24"/>
          <w:szCs w:val="24"/>
          <w:lang w:val="es-ES_tradnl"/>
        </w:rPr>
        <w:t>de quienes fue solicitada la informaci</w:t>
      </w:r>
      <w:r>
        <w:rPr>
          <w:rFonts w:ascii="Palatino Linotype" w:hAnsi="Palatino Linotype"/>
          <w:sz w:val="24"/>
          <w:szCs w:val="24"/>
          <w:lang w:val="es-ES_tradnl"/>
        </w:rPr>
        <w:t>ón</w:t>
      </w:r>
      <w:r w:rsidR="00B409D6">
        <w:rPr>
          <w:rFonts w:ascii="Palatino Linotype" w:hAnsi="Palatino Linotype"/>
          <w:sz w:val="24"/>
          <w:szCs w:val="24"/>
          <w:lang w:val="es-ES_tradnl"/>
        </w:rPr>
        <w:t xml:space="preserve"> para ocupar el cargo de Subdirectora de Servicios Escolares y Directora de </w:t>
      </w:r>
      <w:r>
        <w:rPr>
          <w:rFonts w:ascii="Palatino Linotype" w:hAnsi="Palatino Linotype"/>
          <w:sz w:val="24"/>
          <w:szCs w:val="24"/>
          <w:lang w:val="es-ES_tradnl"/>
        </w:rPr>
        <w:t xml:space="preserve">la </w:t>
      </w:r>
      <w:r w:rsidR="00B409D6">
        <w:rPr>
          <w:rFonts w:ascii="Palatino Linotype" w:hAnsi="Palatino Linotype"/>
          <w:sz w:val="24"/>
          <w:szCs w:val="24"/>
          <w:lang w:val="es-ES_tradnl"/>
        </w:rPr>
        <w:t>División de Ingeniería Mecatrónica.</w:t>
      </w:r>
    </w:p>
    <w:p w:rsidR="00B409D6" w:rsidRPr="00B409D6" w:rsidRDefault="00B409D6" w:rsidP="00B409D6">
      <w:pPr>
        <w:spacing w:before="240" w:after="240" w:line="360" w:lineRule="auto"/>
        <w:jc w:val="both"/>
        <w:rPr>
          <w:rFonts w:ascii="Palatino Linotype" w:hAnsi="Palatino Linotype"/>
          <w:color w:val="000000"/>
        </w:rPr>
      </w:pPr>
      <w:r w:rsidRPr="00B409D6">
        <w:rPr>
          <w:rFonts w:ascii="Palatino Linotype" w:hAnsi="Palatino Linotype"/>
          <w:color w:val="000000"/>
        </w:rPr>
        <w:t>De ser el caso,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DC1CEB" w:rsidRDefault="00B87617" w:rsidP="00DC1CEB">
      <w:pPr>
        <w:spacing w:before="240" w:after="240" w:line="360" w:lineRule="auto"/>
        <w:contextualSpacing/>
        <w:jc w:val="both"/>
        <w:rPr>
          <w:rFonts w:ascii="Palatino Linotype" w:hAnsi="Palatino Linotype"/>
          <w:shd w:val="clear" w:color="auto" w:fill="FFFFFF"/>
        </w:rPr>
      </w:pPr>
      <w:r>
        <w:rPr>
          <w:rFonts w:ascii="Palatino Linotype" w:hAnsi="Palatino Linotype" w:cs="Arial"/>
          <w:b/>
          <w:bCs/>
          <w:shd w:val="clear" w:color="auto" w:fill="FFFFFF"/>
        </w:rPr>
        <w:t>Cuarto</w:t>
      </w:r>
      <w:r w:rsidR="00DC1CEB" w:rsidRPr="00911351">
        <w:rPr>
          <w:rFonts w:ascii="Palatino Linotype" w:hAnsi="Palatino Linotype" w:cs="Arial"/>
          <w:b/>
          <w:bCs/>
          <w:shd w:val="clear" w:color="auto" w:fill="FFFFFF"/>
        </w:rPr>
        <w:t>. Remítase</w:t>
      </w:r>
      <w:r w:rsidR="00DC1CEB">
        <w:rPr>
          <w:rStyle w:val="apple-converted-space"/>
          <w:rFonts w:ascii="Palatino Linotype" w:hAnsi="Palatino Linotype" w:cs="Arial"/>
          <w:b/>
          <w:bCs/>
          <w:i/>
          <w:iCs/>
          <w:shd w:val="clear" w:color="auto" w:fill="FFFFFF"/>
        </w:rPr>
        <w:t xml:space="preserve"> </w:t>
      </w:r>
      <w:r w:rsidR="00DC1CEB" w:rsidRPr="00911351">
        <w:rPr>
          <w:rFonts w:ascii="Palatino Linotype" w:hAnsi="Palatino Linotype"/>
          <w:shd w:val="clear" w:color="auto" w:fill="FFFFFF"/>
        </w:rPr>
        <w:t>al Responsable de la Unidad de Transparencia del</w:t>
      </w:r>
      <w:r w:rsidR="00DC1CEB">
        <w:rPr>
          <w:rStyle w:val="apple-converted-space"/>
          <w:rFonts w:ascii="Palatino Linotype" w:hAnsi="Palatino Linotype"/>
          <w:bCs/>
          <w:shd w:val="clear" w:color="auto" w:fill="FFFFFF"/>
        </w:rPr>
        <w:t xml:space="preserve"> </w:t>
      </w:r>
      <w:r w:rsidR="00DC1CEB" w:rsidRPr="00911351">
        <w:rPr>
          <w:rFonts w:ascii="Palatino Linotype" w:hAnsi="Palatino Linotype"/>
          <w:bCs/>
          <w:shd w:val="clear" w:color="auto" w:fill="FFFFFF"/>
        </w:rPr>
        <w:t>Sujeto Obligado</w:t>
      </w:r>
      <w:r w:rsidR="00DC1CEB">
        <w:rPr>
          <w:rFonts w:ascii="Palatino Linotype" w:hAnsi="Palatino Linotype"/>
          <w:bCs/>
          <w:shd w:val="clear" w:color="auto" w:fill="FFFFFF"/>
        </w:rPr>
        <w:t xml:space="preserve"> la presente resolución</w:t>
      </w:r>
      <w:r w:rsidR="00DC1CEB" w:rsidRPr="00911351">
        <w:rPr>
          <w:rFonts w:ascii="Palatino Linotype" w:hAnsi="Palatino Linotype"/>
          <w:shd w:val="clear" w:color="auto" w:fill="FFFFFF"/>
        </w:rPr>
        <w:t xml:space="preserve">, para que conforme a los artículo 186, último párrafo y 189, párrafo segundo de la Ley de Transparencia y Acceso a la Información Pública del Estado de México y Municipios dé cumplimiento a lo ordenado dentro del plazo </w:t>
      </w:r>
      <w:r w:rsidR="00DC1CEB" w:rsidRPr="00911351">
        <w:rPr>
          <w:rFonts w:ascii="Palatino Linotype" w:hAnsi="Palatino Linotype"/>
          <w:shd w:val="clear" w:color="auto" w:fill="FFFFFF"/>
        </w:rPr>
        <w:lastRenderedPageBreak/>
        <w:t>de diez días hábiles, debiendo informar a este Instituto en un plazo de tres días hábiles siguientes sobre el cumplimiento dado.</w:t>
      </w:r>
    </w:p>
    <w:p w:rsidR="00DC1CEB" w:rsidRPr="00911351" w:rsidRDefault="00DC1CEB" w:rsidP="00DC1CEB">
      <w:pPr>
        <w:spacing w:before="240" w:after="240" w:line="360" w:lineRule="auto"/>
        <w:contextualSpacing/>
        <w:jc w:val="both"/>
        <w:rPr>
          <w:rFonts w:ascii="Palatino Linotype" w:hAnsi="Palatino Linotype" w:cs="Arial"/>
          <w:b/>
        </w:rPr>
      </w:pPr>
    </w:p>
    <w:p w:rsidR="00DC1CEB" w:rsidRDefault="00B87617" w:rsidP="004B4421">
      <w:pPr>
        <w:spacing w:line="360" w:lineRule="auto"/>
        <w:ind w:right="49"/>
        <w:jc w:val="both"/>
        <w:rPr>
          <w:rFonts w:ascii="Palatino Linotype" w:hAnsi="Palatino Linotype" w:cs="Arial"/>
          <w:sz w:val="25"/>
          <w:szCs w:val="25"/>
        </w:rPr>
      </w:pPr>
      <w:r>
        <w:rPr>
          <w:rFonts w:ascii="Palatino Linotype" w:hAnsi="Palatino Linotype" w:cs="Arial"/>
          <w:b/>
        </w:rPr>
        <w:t>Quinto</w:t>
      </w:r>
      <w:r w:rsidR="00DC1CEB">
        <w:rPr>
          <w:rFonts w:ascii="Palatino Linotype" w:hAnsi="Palatino Linotype" w:cs="Arial"/>
          <w:b/>
        </w:rPr>
        <w:t>.</w:t>
      </w:r>
      <w:r w:rsidR="00DC1CEB" w:rsidRPr="00911351">
        <w:rPr>
          <w:rFonts w:ascii="Palatino Linotype" w:hAnsi="Palatino Linotype" w:cs="Arial"/>
          <w:b/>
        </w:rPr>
        <w:t xml:space="preserve"> Hágase del conocimiento</w:t>
      </w:r>
      <w:r w:rsidR="00DC1CEB" w:rsidRPr="00911351">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w:t>
      </w:r>
      <w:r w:rsidR="00DC1CEB" w:rsidRPr="00F00B3A">
        <w:rPr>
          <w:rFonts w:ascii="Palatino Linotype" w:eastAsia="Calibri" w:hAnsi="Palatino Linotype" w:cs="Arial"/>
          <w:sz w:val="25"/>
          <w:szCs w:val="25"/>
          <w:lang w:val="es-MX" w:eastAsia="en-US"/>
        </w:rPr>
        <w:t xml:space="preserve"> </w:t>
      </w:r>
      <w:r w:rsidR="00DC1CEB" w:rsidRPr="009612D4">
        <w:rPr>
          <w:rFonts w:ascii="Palatino Linotype" w:hAnsi="Palatino Linotype" w:cs="Arial"/>
          <w:sz w:val="25"/>
          <w:szCs w:val="25"/>
        </w:rPr>
        <w:t>podrá impugnar la presente resolución vía Juicio de Amparo en los términos de las leyes aplicables.</w:t>
      </w:r>
    </w:p>
    <w:p w:rsidR="00AC3C64" w:rsidRPr="00911351" w:rsidRDefault="00AC3C64" w:rsidP="00AC3C64">
      <w:pPr>
        <w:spacing w:before="240" w:after="240" w:line="360" w:lineRule="auto"/>
        <w:jc w:val="both"/>
        <w:rPr>
          <w:rFonts w:ascii="Palatino Linotype" w:hAnsi="Palatino Linotype" w:cs="Arial"/>
        </w:rPr>
      </w:pPr>
      <w:r w:rsidRPr="00911351">
        <w:rPr>
          <w:rFonts w:ascii="Palatino Linotype" w:hAnsi="Palatino Linotype"/>
        </w:rPr>
        <w:t xml:space="preserve">ASÍ LO RESUELVE, POR </w:t>
      </w:r>
      <w:r w:rsidRPr="00C94FAE">
        <w:rPr>
          <w:rFonts w:ascii="Palatino Linotype" w:hAnsi="Palatino Linotype"/>
        </w:rPr>
        <w:t>UNANIMIDAD DE VOTOS,</w:t>
      </w:r>
      <w:r w:rsidRPr="00911351">
        <w:rPr>
          <w:rFonts w:ascii="Palatino Linotype" w:hAnsi="Palatino Linotype"/>
        </w:rPr>
        <w:t xml:space="preserve"> EL PLENO DEL INSTITUTO DE TRANSPARENCIA, ACCESO A LA INFORMACIÓN PÚBLICA Y PROTECCIÓN DE DATOS PERSONALES DEL ESTADO DE MÉXICO Y MUNICIPIOS, CONFORMADO POR LOS COMISIONADOS</w:t>
      </w:r>
      <w:r>
        <w:rPr>
          <w:rFonts w:ascii="Palatino Linotype" w:hAnsi="Palatino Linotype"/>
        </w:rPr>
        <w:t xml:space="preserve"> </w:t>
      </w:r>
      <w:r w:rsidRPr="00911351">
        <w:rPr>
          <w:rFonts w:ascii="Palatino Linotype" w:hAnsi="Palatino Linotype"/>
        </w:rPr>
        <w:t>ZULEMA MARTÍNEZ SÁNCHEZ; EVA ABAID YAPUR; JOSÉ GUADALUPE LUNA HERNÁNDEZ</w:t>
      </w:r>
      <w:r w:rsidR="00AE02BB">
        <w:rPr>
          <w:rFonts w:ascii="Palatino Linotype" w:hAnsi="Palatino Linotype"/>
        </w:rPr>
        <w:t xml:space="preserve">, </w:t>
      </w:r>
      <w:r w:rsidRPr="00911351">
        <w:rPr>
          <w:rFonts w:ascii="Palatino Linotype" w:hAnsi="Palatino Linotype"/>
        </w:rPr>
        <w:t>JAVIER MARTÍNEZ CRUZ</w:t>
      </w:r>
      <w:r w:rsidR="00AE02BB">
        <w:rPr>
          <w:rFonts w:ascii="Palatino Linotype" w:hAnsi="Palatino Linotype"/>
        </w:rPr>
        <w:t xml:space="preserve"> Y LUIS GUSTAVO PARRA NORIEGA</w:t>
      </w:r>
      <w:r w:rsidRPr="00911351">
        <w:rPr>
          <w:rFonts w:ascii="Palatino Linotype" w:hAnsi="Palatino Linotype"/>
        </w:rPr>
        <w:t xml:space="preserve">; EN LA </w:t>
      </w:r>
      <w:r w:rsidR="00555711">
        <w:rPr>
          <w:rFonts w:ascii="Palatino Linotype" w:hAnsi="Palatino Linotype"/>
        </w:rPr>
        <w:t xml:space="preserve">TERCERA </w:t>
      </w:r>
      <w:r w:rsidR="000469AE">
        <w:rPr>
          <w:rFonts w:ascii="Palatino Linotype" w:hAnsi="Palatino Linotype"/>
        </w:rPr>
        <w:t>SESIÓN</w:t>
      </w:r>
      <w:r w:rsidRPr="00911351">
        <w:rPr>
          <w:rFonts w:ascii="Palatino Linotype" w:hAnsi="Palatino Linotype"/>
        </w:rPr>
        <w:t xml:space="preserve"> ORDINARIA CELEBRADA </w:t>
      </w:r>
      <w:r w:rsidRPr="00AC7729">
        <w:rPr>
          <w:rFonts w:ascii="Palatino Linotype" w:hAnsi="Palatino Linotype"/>
        </w:rPr>
        <w:t xml:space="preserve">EL </w:t>
      </w:r>
      <w:r w:rsidR="00555711">
        <w:rPr>
          <w:rFonts w:ascii="Palatino Linotype" w:hAnsi="Palatino Linotype"/>
        </w:rPr>
        <w:t>VEINTITRÉS</w:t>
      </w:r>
      <w:r w:rsidRPr="00AC7729">
        <w:rPr>
          <w:rFonts w:ascii="Palatino Linotype" w:hAnsi="Palatino Linotype"/>
        </w:rPr>
        <w:t xml:space="preserve"> DE </w:t>
      </w:r>
      <w:r w:rsidR="00555711">
        <w:rPr>
          <w:rFonts w:ascii="Palatino Linotype" w:hAnsi="Palatino Linotype"/>
        </w:rPr>
        <w:t>ENERO DE DOS MIL DIECINUEVE</w:t>
      </w:r>
      <w:r w:rsidRPr="00AC7729">
        <w:rPr>
          <w:rFonts w:ascii="Palatino Linotype" w:hAnsi="Palatino Linotype"/>
        </w:rPr>
        <w:t>,</w:t>
      </w:r>
      <w:r>
        <w:rPr>
          <w:rFonts w:ascii="Palatino Linotype" w:hAnsi="Palatino Linotype"/>
        </w:rPr>
        <w:t xml:space="preserve"> ANTE EL SECRETARIO TÉCNICO</w:t>
      </w:r>
      <w:r w:rsidRPr="00911351">
        <w:rPr>
          <w:rFonts w:ascii="Palatino Linotype" w:hAnsi="Palatino Linotype"/>
        </w:rPr>
        <w:t xml:space="preserve"> DEL PLENO </w:t>
      </w:r>
      <w:r>
        <w:rPr>
          <w:rFonts w:ascii="Palatino Linotype" w:hAnsi="Palatino Linotype"/>
        </w:rPr>
        <w:t>ALEXIS TAPIA RAMÍREZ</w:t>
      </w:r>
      <w:r w:rsidRPr="00911351">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DF25B4" w:rsidTr="00B65716">
        <w:trPr>
          <w:trHeight w:val="1483"/>
        </w:trPr>
        <w:tc>
          <w:tcPr>
            <w:tcW w:w="8838" w:type="dxa"/>
            <w:gridSpan w:val="2"/>
          </w:tcPr>
          <w:p w:rsidR="00DF25B4" w:rsidRDefault="00DF25B4" w:rsidP="00B65716">
            <w:pPr>
              <w:jc w:val="center"/>
              <w:rPr>
                <w:rFonts w:ascii="Palatino Linotype" w:hAnsi="Palatino Linotype"/>
                <w:b/>
              </w:rPr>
            </w:pPr>
          </w:p>
          <w:p w:rsidR="00DF25B4" w:rsidRDefault="00DF25B4" w:rsidP="00B65716">
            <w:pPr>
              <w:jc w:val="center"/>
              <w:rPr>
                <w:rFonts w:ascii="Palatino Linotype" w:hAnsi="Palatino Linotype"/>
                <w:b/>
              </w:rPr>
            </w:pPr>
          </w:p>
          <w:p w:rsidR="00DF25B4" w:rsidRDefault="00DF25B4" w:rsidP="00B65716">
            <w:pPr>
              <w:jc w:val="center"/>
              <w:rPr>
                <w:rFonts w:ascii="Palatino Linotype" w:hAnsi="Palatino Linotype"/>
                <w:b/>
              </w:rPr>
            </w:pPr>
          </w:p>
          <w:p w:rsidR="00DF25B4" w:rsidRDefault="00DF25B4" w:rsidP="00B65716">
            <w:pPr>
              <w:jc w:val="center"/>
              <w:rPr>
                <w:rFonts w:ascii="Palatino Linotype" w:hAnsi="Palatino Linotype"/>
                <w:b/>
              </w:rPr>
            </w:pPr>
          </w:p>
          <w:p w:rsidR="00DF25B4" w:rsidRDefault="00DF25B4" w:rsidP="00B65716">
            <w:pPr>
              <w:jc w:val="center"/>
              <w:rPr>
                <w:rFonts w:ascii="Palatino Linotype" w:hAnsi="Palatino Linotype"/>
                <w:b/>
              </w:rPr>
            </w:pPr>
            <w:r>
              <w:rPr>
                <w:rFonts w:ascii="Palatino Linotype" w:hAnsi="Palatino Linotype" w:cs="Arial"/>
                <w:b/>
              </w:rPr>
              <w:t>Zulema Martínez Sánchez</w:t>
            </w:r>
          </w:p>
          <w:p w:rsidR="00DF25B4" w:rsidRDefault="00DF25B4" w:rsidP="00B65716">
            <w:pPr>
              <w:jc w:val="center"/>
              <w:rPr>
                <w:rFonts w:ascii="Palatino Linotype" w:hAnsi="Palatino Linotype"/>
              </w:rPr>
            </w:pPr>
            <w:r>
              <w:rPr>
                <w:rFonts w:ascii="Palatino Linotype" w:hAnsi="Palatino Linotype"/>
              </w:rPr>
              <w:t>Comisionada Presidenta</w:t>
            </w:r>
          </w:p>
          <w:p w:rsidR="00DF25B4" w:rsidRDefault="00DF25B4" w:rsidP="00B65716">
            <w:pPr>
              <w:jc w:val="center"/>
              <w:rPr>
                <w:rFonts w:ascii="Palatino Linotype" w:hAnsi="Palatino Linotype"/>
              </w:rPr>
            </w:pPr>
            <w:r>
              <w:rPr>
                <w:rFonts w:ascii="Palatino Linotype" w:hAnsi="Palatino Linotype"/>
              </w:rPr>
              <w:t>(Rúbrica)</w:t>
            </w:r>
          </w:p>
          <w:p w:rsidR="00DF25B4" w:rsidRDefault="00DF25B4" w:rsidP="00B65716">
            <w:pPr>
              <w:jc w:val="center"/>
              <w:rPr>
                <w:rFonts w:ascii="Palatino Linotype" w:hAnsi="Palatino Linotype"/>
              </w:rPr>
            </w:pPr>
          </w:p>
          <w:p w:rsidR="004F4663" w:rsidRDefault="004F4663" w:rsidP="00B65716">
            <w:pPr>
              <w:jc w:val="center"/>
              <w:rPr>
                <w:rFonts w:ascii="Palatino Linotype" w:hAnsi="Palatino Linotype"/>
              </w:rPr>
            </w:pPr>
          </w:p>
          <w:p w:rsidR="00DF25B4" w:rsidRDefault="00DF25B4" w:rsidP="00B65716">
            <w:pPr>
              <w:jc w:val="center"/>
              <w:rPr>
                <w:rFonts w:ascii="Palatino Linotype" w:hAnsi="Palatino Linotype"/>
              </w:rPr>
            </w:pPr>
          </w:p>
          <w:p w:rsidR="004F4663" w:rsidRDefault="004F4663" w:rsidP="00B65716">
            <w:pPr>
              <w:jc w:val="center"/>
              <w:rPr>
                <w:rFonts w:ascii="Palatino Linotype" w:hAnsi="Palatino Linotype"/>
              </w:rPr>
            </w:pPr>
          </w:p>
        </w:tc>
      </w:tr>
      <w:tr w:rsidR="00DF25B4" w:rsidTr="00B65716">
        <w:trPr>
          <w:trHeight w:val="1833"/>
        </w:trPr>
        <w:tc>
          <w:tcPr>
            <w:tcW w:w="4419" w:type="dxa"/>
            <w:vAlign w:val="center"/>
          </w:tcPr>
          <w:p w:rsidR="00DF25B4" w:rsidRDefault="00DF25B4" w:rsidP="00B65716">
            <w:pPr>
              <w:jc w:val="center"/>
              <w:rPr>
                <w:rFonts w:ascii="Palatino Linotype" w:hAnsi="Palatino Linotype"/>
                <w:b/>
                <w:sz w:val="25"/>
                <w:szCs w:val="25"/>
              </w:rPr>
            </w:pPr>
            <w:r>
              <w:rPr>
                <w:rFonts w:ascii="Palatino Linotype" w:hAnsi="Palatino Linotype"/>
                <w:b/>
                <w:sz w:val="25"/>
                <w:szCs w:val="25"/>
              </w:rPr>
              <w:lastRenderedPageBreak/>
              <w:t>Eva Abaid Yapur</w:t>
            </w:r>
          </w:p>
          <w:p w:rsidR="00DF25B4" w:rsidRDefault="00DF25B4" w:rsidP="00B65716">
            <w:pPr>
              <w:jc w:val="center"/>
              <w:rPr>
                <w:rFonts w:ascii="Palatino Linotype" w:hAnsi="Palatino Linotype"/>
                <w:sz w:val="25"/>
                <w:szCs w:val="25"/>
              </w:rPr>
            </w:pPr>
            <w:r>
              <w:rPr>
                <w:rFonts w:ascii="Palatino Linotype" w:hAnsi="Palatino Linotype"/>
                <w:sz w:val="25"/>
                <w:szCs w:val="25"/>
              </w:rPr>
              <w:t>Comisionada</w:t>
            </w:r>
          </w:p>
          <w:p w:rsidR="00DF25B4" w:rsidRDefault="00DF25B4" w:rsidP="00B65716">
            <w:pPr>
              <w:jc w:val="center"/>
              <w:rPr>
                <w:rFonts w:ascii="Palatino Linotype" w:hAnsi="Palatino Linotype"/>
                <w:sz w:val="25"/>
                <w:szCs w:val="25"/>
              </w:rPr>
            </w:pPr>
            <w:r>
              <w:rPr>
                <w:rFonts w:ascii="Palatino Linotype" w:hAnsi="Palatino Linotype"/>
                <w:sz w:val="25"/>
                <w:szCs w:val="25"/>
              </w:rPr>
              <w:t>(Rúbrica)</w:t>
            </w:r>
          </w:p>
          <w:p w:rsidR="00DF25B4" w:rsidRDefault="00DF25B4" w:rsidP="00B65716">
            <w:pPr>
              <w:jc w:val="center"/>
              <w:rPr>
                <w:rFonts w:ascii="Palatino Linotype" w:hAnsi="Palatino Linotype"/>
                <w:sz w:val="25"/>
                <w:szCs w:val="25"/>
              </w:rPr>
            </w:pPr>
          </w:p>
          <w:p w:rsidR="00DF25B4" w:rsidRDefault="00DF25B4" w:rsidP="00B65716">
            <w:pPr>
              <w:jc w:val="center"/>
              <w:rPr>
                <w:rFonts w:ascii="Palatino Linotype" w:hAnsi="Palatino Linotype"/>
                <w:sz w:val="25"/>
                <w:szCs w:val="25"/>
              </w:rPr>
            </w:pPr>
          </w:p>
          <w:p w:rsidR="00DF25B4" w:rsidRDefault="00DF25B4" w:rsidP="00B65716">
            <w:pPr>
              <w:jc w:val="center"/>
              <w:rPr>
                <w:rFonts w:ascii="Palatino Linotype" w:hAnsi="Palatino Linotype"/>
                <w:sz w:val="25"/>
                <w:szCs w:val="25"/>
              </w:rPr>
            </w:pPr>
          </w:p>
          <w:p w:rsidR="00DF25B4" w:rsidRDefault="00DF25B4" w:rsidP="00B65716">
            <w:pPr>
              <w:jc w:val="center"/>
              <w:rPr>
                <w:rFonts w:ascii="Palatino Linotype" w:hAnsi="Palatino Linotype"/>
                <w:sz w:val="25"/>
                <w:szCs w:val="25"/>
              </w:rPr>
            </w:pPr>
          </w:p>
          <w:p w:rsidR="00DF25B4" w:rsidRDefault="00DF25B4" w:rsidP="00B65716">
            <w:pPr>
              <w:jc w:val="center"/>
              <w:rPr>
                <w:rFonts w:ascii="Palatino Linotype" w:hAnsi="Palatino Linotype"/>
                <w:b/>
                <w:sz w:val="25"/>
                <w:szCs w:val="25"/>
              </w:rPr>
            </w:pPr>
            <w:r>
              <w:rPr>
                <w:rFonts w:ascii="Palatino Linotype" w:hAnsi="Palatino Linotype"/>
                <w:b/>
                <w:sz w:val="25"/>
                <w:szCs w:val="25"/>
              </w:rPr>
              <w:t>Javier Martínez Cruz</w:t>
            </w:r>
          </w:p>
          <w:p w:rsidR="00DF25B4" w:rsidRDefault="00DF25B4" w:rsidP="00B65716">
            <w:pPr>
              <w:jc w:val="center"/>
              <w:rPr>
                <w:rFonts w:ascii="Palatino Linotype" w:hAnsi="Palatino Linotype"/>
                <w:sz w:val="25"/>
                <w:szCs w:val="25"/>
              </w:rPr>
            </w:pPr>
            <w:r>
              <w:rPr>
                <w:rFonts w:ascii="Palatino Linotype" w:hAnsi="Palatino Linotype"/>
                <w:sz w:val="25"/>
                <w:szCs w:val="25"/>
              </w:rPr>
              <w:t>Comisionado</w:t>
            </w:r>
          </w:p>
          <w:p w:rsidR="00DF25B4" w:rsidRDefault="00DF25B4" w:rsidP="00B65716">
            <w:pPr>
              <w:jc w:val="center"/>
              <w:rPr>
                <w:rFonts w:ascii="Palatino Linotype" w:hAnsi="Palatino Linotype"/>
                <w:sz w:val="25"/>
                <w:szCs w:val="25"/>
              </w:rPr>
            </w:pPr>
            <w:r>
              <w:rPr>
                <w:rFonts w:ascii="Palatino Linotype" w:hAnsi="Palatino Linotype"/>
                <w:sz w:val="25"/>
                <w:szCs w:val="25"/>
              </w:rPr>
              <w:t>(Rúbrica)</w:t>
            </w:r>
          </w:p>
        </w:tc>
        <w:tc>
          <w:tcPr>
            <w:tcW w:w="4419" w:type="dxa"/>
            <w:vAlign w:val="center"/>
          </w:tcPr>
          <w:p w:rsidR="00DF25B4" w:rsidRDefault="00DF25B4" w:rsidP="00B65716">
            <w:pPr>
              <w:jc w:val="center"/>
              <w:rPr>
                <w:rFonts w:ascii="Palatino Linotype" w:hAnsi="Palatino Linotype"/>
                <w:b/>
                <w:sz w:val="25"/>
                <w:szCs w:val="25"/>
              </w:rPr>
            </w:pPr>
            <w:r>
              <w:rPr>
                <w:rFonts w:ascii="Palatino Linotype" w:hAnsi="Palatino Linotype" w:cs="Arial"/>
                <w:b/>
                <w:sz w:val="25"/>
                <w:szCs w:val="25"/>
              </w:rPr>
              <w:t>José Guadalupe Luna Hernández</w:t>
            </w:r>
          </w:p>
          <w:p w:rsidR="00DF25B4" w:rsidRDefault="00DF25B4" w:rsidP="00B65716">
            <w:pPr>
              <w:jc w:val="center"/>
              <w:rPr>
                <w:rFonts w:ascii="Palatino Linotype" w:hAnsi="Palatino Linotype"/>
                <w:sz w:val="25"/>
                <w:szCs w:val="25"/>
              </w:rPr>
            </w:pPr>
            <w:r>
              <w:rPr>
                <w:rFonts w:ascii="Palatino Linotype" w:hAnsi="Palatino Linotype"/>
                <w:sz w:val="25"/>
                <w:szCs w:val="25"/>
              </w:rPr>
              <w:t>Comisionado</w:t>
            </w:r>
          </w:p>
          <w:p w:rsidR="00DF25B4" w:rsidRDefault="00DF25B4" w:rsidP="00B65716">
            <w:pPr>
              <w:jc w:val="center"/>
              <w:rPr>
                <w:rFonts w:ascii="Palatino Linotype" w:hAnsi="Palatino Linotype"/>
                <w:sz w:val="25"/>
                <w:szCs w:val="25"/>
              </w:rPr>
            </w:pPr>
            <w:r>
              <w:rPr>
                <w:rFonts w:ascii="Palatino Linotype" w:hAnsi="Palatino Linotype"/>
                <w:sz w:val="25"/>
                <w:szCs w:val="25"/>
              </w:rPr>
              <w:t>(Rúbrica)</w:t>
            </w:r>
          </w:p>
          <w:p w:rsidR="00DF25B4" w:rsidRDefault="00DF25B4" w:rsidP="00B65716">
            <w:pPr>
              <w:jc w:val="center"/>
              <w:rPr>
                <w:rFonts w:ascii="Palatino Linotype" w:hAnsi="Palatino Linotype"/>
                <w:sz w:val="25"/>
                <w:szCs w:val="25"/>
              </w:rPr>
            </w:pPr>
          </w:p>
          <w:p w:rsidR="00DF25B4" w:rsidRDefault="00DF25B4" w:rsidP="00B65716">
            <w:pPr>
              <w:jc w:val="center"/>
              <w:rPr>
                <w:rFonts w:ascii="Palatino Linotype" w:hAnsi="Palatino Linotype"/>
                <w:sz w:val="25"/>
                <w:szCs w:val="25"/>
              </w:rPr>
            </w:pPr>
          </w:p>
          <w:p w:rsidR="00DF25B4" w:rsidRDefault="00DF25B4" w:rsidP="00B65716">
            <w:pPr>
              <w:jc w:val="center"/>
              <w:rPr>
                <w:rFonts w:ascii="Palatino Linotype" w:hAnsi="Palatino Linotype"/>
                <w:sz w:val="25"/>
                <w:szCs w:val="25"/>
              </w:rPr>
            </w:pPr>
          </w:p>
          <w:p w:rsidR="00DF25B4" w:rsidRDefault="00DF25B4" w:rsidP="00B65716">
            <w:pPr>
              <w:jc w:val="center"/>
              <w:rPr>
                <w:rFonts w:ascii="Palatino Linotype" w:hAnsi="Palatino Linotype"/>
                <w:sz w:val="25"/>
                <w:szCs w:val="25"/>
              </w:rPr>
            </w:pPr>
          </w:p>
          <w:p w:rsidR="00DF25B4" w:rsidRDefault="00DF25B4" w:rsidP="00B65716">
            <w:pPr>
              <w:jc w:val="center"/>
              <w:rPr>
                <w:rFonts w:ascii="Palatino Linotype" w:hAnsi="Palatino Linotype"/>
                <w:b/>
                <w:sz w:val="25"/>
                <w:szCs w:val="25"/>
              </w:rPr>
            </w:pPr>
            <w:r>
              <w:rPr>
                <w:rFonts w:ascii="Palatino Linotype" w:hAnsi="Palatino Linotype"/>
                <w:b/>
                <w:sz w:val="25"/>
                <w:szCs w:val="25"/>
              </w:rPr>
              <w:t>Luis Gustavo Parra Noriega</w:t>
            </w:r>
          </w:p>
          <w:p w:rsidR="00DF25B4" w:rsidRDefault="00DF25B4" w:rsidP="00B65716">
            <w:pPr>
              <w:jc w:val="center"/>
              <w:rPr>
                <w:rFonts w:ascii="Palatino Linotype" w:hAnsi="Palatino Linotype"/>
                <w:sz w:val="25"/>
                <w:szCs w:val="25"/>
              </w:rPr>
            </w:pPr>
            <w:r>
              <w:rPr>
                <w:rFonts w:ascii="Palatino Linotype" w:hAnsi="Palatino Linotype"/>
                <w:sz w:val="25"/>
                <w:szCs w:val="25"/>
              </w:rPr>
              <w:t>Comisionado</w:t>
            </w:r>
          </w:p>
          <w:p w:rsidR="00DF25B4" w:rsidRDefault="00DF25B4" w:rsidP="00B65716">
            <w:pPr>
              <w:jc w:val="center"/>
              <w:rPr>
                <w:rFonts w:ascii="Palatino Linotype" w:hAnsi="Palatino Linotype"/>
                <w:sz w:val="25"/>
                <w:szCs w:val="25"/>
              </w:rPr>
            </w:pPr>
            <w:r>
              <w:rPr>
                <w:rFonts w:ascii="Palatino Linotype" w:hAnsi="Palatino Linotype"/>
                <w:sz w:val="25"/>
                <w:szCs w:val="25"/>
              </w:rPr>
              <w:t>(Rúbrica)</w:t>
            </w:r>
          </w:p>
        </w:tc>
      </w:tr>
      <w:tr w:rsidR="00DF25B4" w:rsidTr="00B65716">
        <w:trPr>
          <w:trHeight w:val="776"/>
        </w:trPr>
        <w:tc>
          <w:tcPr>
            <w:tcW w:w="8838" w:type="dxa"/>
            <w:gridSpan w:val="2"/>
          </w:tcPr>
          <w:p w:rsidR="00DF25B4" w:rsidRDefault="00DF25B4" w:rsidP="00B65716">
            <w:pPr>
              <w:jc w:val="center"/>
              <w:rPr>
                <w:rFonts w:ascii="Palatino Linotype" w:hAnsi="Palatino Linotype" w:cs="Arial"/>
                <w:b/>
              </w:rPr>
            </w:pPr>
          </w:p>
          <w:p w:rsidR="00DF25B4" w:rsidRDefault="00DF25B4" w:rsidP="00B65716">
            <w:pPr>
              <w:jc w:val="center"/>
              <w:rPr>
                <w:rFonts w:ascii="Palatino Linotype" w:hAnsi="Palatino Linotype" w:cs="Arial"/>
                <w:b/>
              </w:rPr>
            </w:pPr>
          </w:p>
          <w:p w:rsidR="00DF25B4" w:rsidRDefault="00DF25B4" w:rsidP="00B65716">
            <w:pPr>
              <w:jc w:val="center"/>
              <w:rPr>
                <w:rFonts w:ascii="Palatino Linotype" w:hAnsi="Palatino Linotype" w:cs="Arial"/>
                <w:b/>
              </w:rPr>
            </w:pPr>
          </w:p>
          <w:p w:rsidR="00DF25B4" w:rsidRDefault="00DF25B4" w:rsidP="00B65716">
            <w:pPr>
              <w:jc w:val="center"/>
              <w:rPr>
                <w:rFonts w:ascii="Palatino Linotype" w:hAnsi="Palatino Linotype" w:cs="Arial"/>
                <w:b/>
              </w:rPr>
            </w:pPr>
          </w:p>
          <w:p w:rsidR="00DF25B4" w:rsidRDefault="00DF25B4" w:rsidP="00B65716">
            <w:pPr>
              <w:jc w:val="center"/>
              <w:rPr>
                <w:rFonts w:ascii="Palatino Linotype" w:hAnsi="Palatino Linotype"/>
                <w:b/>
              </w:rPr>
            </w:pPr>
            <w:r>
              <w:rPr>
                <w:rFonts w:ascii="Palatino Linotype" w:hAnsi="Palatino Linotype" w:cs="Arial"/>
                <w:b/>
              </w:rPr>
              <w:t>Alexis Tapia Ramírez</w:t>
            </w:r>
          </w:p>
          <w:p w:rsidR="00DF25B4" w:rsidRDefault="00DF25B4" w:rsidP="00B65716">
            <w:pPr>
              <w:jc w:val="center"/>
              <w:rPr>
                <w:rFonts w:ascii="Palatino Linotype" w:hAnsi="Palatino Linotype"/>
              </w:rPr>
            </w:pPr>
            <w:r>
              <w:rPr>
                <w:rFonts w:ascii="Palatino Linotype" w:hAnsi="Palatino Linotype"/>
              </w:rPr>
              <w:t>Secretario Técnico del Pleno</w:t>
            </w:r>
          </w:p>
          <w:p w:rsidR="00DF25B4" w:rsidRDefault="00DF25B4" w:rsidP="00B65716">
            <w:pPr>
              <w:jc w:val="center"/>
              <w:rPr>
                <w:rFonts w:ascii="Palatino Linotype" w:hAnsi="Palatino Linotype"/>
              </w:rPr>
            </w:pPr>
            <w:r>
              <w:rPr>
                <w:rFonts w:ascii="Palatino Linotype" w:hAnsi="Palatino Linotype"/>
              </w:rPr>
              <w:t xml:space="preserve">(Rúbrica) </w:t>
            </w:r>
          </w:p>
          <w:p w:rsidR="00DF25B4" w:rsidRDefault="00DF25B4" w:rsidP="00B65716">
            <w:pPr>
              <w:jc w:val="center"/>
              <w:rPr>
                <w:rFonts w:ascii="Palatino Linotype" w:hAnsi="Palatino Linotype"/>
              </w:rPr>
            </w:pPr>
          </w:p>
        </w:tc>
      </w:tr>
    </w:tbl>
    <w:p w:rsidR="00A222E5" w:rsidRDefault="00A222E5" w:rsidP="00AC3C64">
      <w:pPr>
        <w:jc w:val="both"/>
        <w:rPr>
          <w:rFonts w:ascii="Palatino Linotype" w:hAnsi="Palatino Linotype" w:cs="Arial"/>
          <w:sz w:val="18"/>
          <w:szCs w:val="18"/>
        </w:rPr>
      </w:pPr>
    </w:p>
    <w:p w:rsidR="00AC3C64" w:rsidRDefault="00AC3C64" w:rsidP="00AC3C64">
      <w:pPr>
        <w:jc w:val="both"/>
        <w:rPr>
          <w:rFonts w:ascii="Palatino Linotype" w:hAnsi="Palatino Linotype" w:cs="Arial"/>
          <w:sz w:val="20"/>
        </w:rPr>
      </w:pPr>
      <w:r w:rsidRPr="00911351">
        <w:rPr>
          <w:rFonts w:ascii="Palatino Linotype" w:hAnsi="Palatino Linotype" w:cs="Arial"/>
          <w:sz w:val="18"/>
          <w:szCs w:val="18"/>
        </w:rPr>
        <w:t xml:space="preserve">Esta hoja corresponde a </w:t>
      </w:r>
      <w:r w:rsidR="00B37652" w:rsidRPr="00911351">
        <w:rPr>
          <w:rFonts w:ascii="Palatino Linotype" w:hAnsi="Palatino Linotype" w:cs="Arial"/>
          <w:sz w:val="18"/>
          <w:szCs w:val="18"/>
        </w:rPr>
        <w:t>resolución</w:t>
      </w:r>
      <w:r w:rsidRPr="00911351">
        <w:rPr>
          <w:rFonts w:ascii="Palatino Linotype" w:hAnsi="Palatino Linotype" w:cs="Arial"/>
          <w:sz w:val="18"/>
          <w:szCs w:val="18"/>
        </w:rPr>
        <w:t xml:space="preserve"> de</w:t>
      </w:r>
      <w:r w:rsidR="00061572">
        <w:rPr>
          <w:rFonts w:ascii="Palatino Linotype" w:hAnsi="Palatino Linotype" w:cs="Arial"/>
          <w:sz w:val="18"/>
          <w:szCs w:val="18"/>
        </w:rPr>
        <w:t>l</w:t>
      </w:r>
      <w:r w:rsidRPr="00911351">
        <w:rPr>
          <w:rFonts w:ascii="Palatino Linotype" w:hAnsi="Palatino Linotype" w:cs="Arial"/>
          <w:sz w:val="18"/>
          <w:szCs w:val="18"/>
        </w:rPr>
        <w:t xml:space="preserve"> </w:t>
      </w:r>
      <w:r w:rsidR="00555711">
        <w:rPr>
          <w:rFonts w:ascii="Palatino Linotype" w:hAnsi="Palatino Linotype" w:cs="Arial"/>
          <w:sz w:val="18"/>
          <w:szCs w:val="18"/>
        </w:rPr>
        <w:t>veintitrés de enero</w:t>
      </w:r>
      <w:r w:rsidRPr="00911351">
        <w:rPr>
          <w:rFonts w:ascii="Palatino Linotype" w:hAnsi="Palatino Linotype" w:cs="Arial"/>
          <w:sz w:val="18"/>
          <w:szCs w:val="18"/>
        </w:rPr>
        <w:t xml:space="preserve"> de dos mil </w:t>
      </w:r>
      <w:r w:rsidR="00555711">
        <w:rPr>
          <w:rFonts w:ascii="Palatino Linotype" w:hAnsi="Palatino Linotype" w:cs="Arial"/>
          <w:sz w:val="18"/>
          <w:szCs w:val="18"/>
        </w:rPr>
        <w:t>diecinueve</w:t>
      </w:r>
      <w:r w:rsidRPr="00911351">
        <w:rPr>
          <w:rFonts w:ascii="Palatino Linotype" w:hAnsi="Palatino Linotype" w:cs="Arial"/>
          <w:sz w:val="18"/>
          <w:szCs w:val="18"/>
        </w:rPr>
        <w:t xml:space="preserve">, emitida en el recurso de revisión </w:t>
      </w:r>
      <w:r w:rsidR="00555711">
        <w:rPr>
          <w:rFonts w:ascii="Palatino Linotype" w:hAnsi="Palatino Linotype" w:cs="Arial"/>
          <w:b/>
          <w:bCs/>
          <w:sz w:val="18"/>
          <w:szCs w:val="18"/>
        </w:rPr>
        <w:t>04229</w:t>
      </w:r>
      <w:r>
        <w:rPr>
          <w:rFonts w:ascii="Palatino Linotype" w:hAnsi="Palatino Linotype" w:cs="Arial"/>
          <w:b/>
          <w:bCs/>
          <w:sz w:val="18"/>
          <w:szCs w:val="18"/>
        </w:rPr>
        <w:t>/INFOEM/IP/RR/2018</w:t>
      </w:r>
      <w:r w:rsidR="00555711">
        <w:rPr>
          <w:rFonts w:ascii="Palatino Linotype" w:hAnsi="Palatino Linotype" w:cs="Arial"/>
          <w:b/>
          <w:bCs/>
          <w:sz w:val="18"/>
          <w:szCs w:val="18"/>
        </w:rPr>
        <w:t xml:space="preserve"> y acumulados</w:t>
      </w:r>
      <w:r w:rsidRPr="00911351">
        <w:rPr>
          <w:rFonts w:ascii="Palatino Linotype" w:hAnsi="Palatino Linotype" w:cs="Arial"/>
          <w:sz w:val="20"/>
        </w:rPr>
        <w:t>.</w:t>
      </w:r>
    </w:p>
    <w:sectPr w:rsidR="00AC3C64" w:rsidSect="00CA6FB7">
      <w:headerReference w:type="default" r:id="rId30"/>
      <w:footerReference w:type="default" r:id="rId31"/>
      <w:headerReference w:type="first" r:id="rId32"/>
      <w:footerReference w:type="first" r:id="rId33"/>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BA2" w:rsidRDefault="003E0BA2" w:rsidP="00AC3C64">
      <w:r>
        <w:separator/>
      </w:r>
    </w:p>
  </w:endnote>
  <w:endnote w:type="continuationSeparator" w:id="0">
    <w:p w:rsidR="003E0BA2" w:rsidRDefault="003E0BA2" w:rsidP="00AC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F89" w:rsidRDefault="00CE1F89"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77ACD">
      <w:rPr>
        <w:rFonts w:ascii="Arial" w:hAnsi="Arial" w:cs="Arial"/>
        <w:b/>
        <w:bCs/>
        <w:noProof/>
        <w:sz w:val="20"/>
        <w:szCs w:val="20"/>
      </w:rPr>
      <w:t>36</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77ACD">
      <w:rPr>
        <w:rFonts w:ascii="Arial" w:hAnsi="Arial" w:cs="Arial"/>
        <w:b/>
        <w:bCs/>
        <w:noProof/>
        <w:sz w:val="20"/>
        <w:szCs w:val="20"/>
      </w:rPr>
      <w:t>36</w:t>
    </w:r>
    <w:r>
      <w:rPr>
        <w:rFonts w:ascii="Arial" w:hAnsi="Arial" w:cs="Arial"/>
        <w:b/>
        <w:bCs/>
        <w:sz w:val="20"/>
        <w:szCs w:val="20"/>
      </w:rPr>
      <w:fldChar w:fldCharType="end"/>
    </w:r>
  </w:p>
  <w:p w:rsidR="00CE1F89" w:rsidRDefault="00CE1F89" w:rsidP="00CA6FB7">
    <w:pPr>
      <w:pStyle w:val="Piedepgina"/>
      <w:rPr>
        <w:rFonts w:ascii="Times New Roman" w:hAnsi="Times New Roman" w:cs="Times New Roman"/>
      </w:rPr>
    </w:pPr>
  </w:p>
  <w:p w:rsidR="00CE1F89" w:rsidRDefault="00CE1F89" w:rsidP="00CA6FB7">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F89" w:rsidRDefault="00CE1F89"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77ACD">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77ACD">
      <w:rPr>
        <w:rFonts w:ascii="Arial" w:hAnsi="Arial" w:cs="Arial"/>
        <w:b/>
        <w:bCs/>
        <w:noProof/>
        <w:sz w:val="20"/>
        <w:szCs w:val="20"/>
      </w:rPr>
      <w:t>36</w:t>
    </w:r>
    <w:r>
      <w:rPr>
        <w:rFonts w:ascii="Arial" w:hAnsi="Arial" w:cs="Arial"/>
        <w:b/>
        <w:bCs/>
        <w:sz w:val="20"/>
        <w:szCs w:val="20"/>
      </w:rPr>
      <w:fldChar w:fldCharType="end"/>
    </w:r>
  </w:p>
  <w:p w:rsidR="00CE1F89" w:rsidRDefault="00CE1F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BA2" w:rsidRDefault="003E0BA2" w:rsidP="00AC3C64">
      <w:r>
        <w:separator/>
      </w:r>
    </w:p>
  </w:footnote>
  <w:footnote w:type="continuationSeparator" w:id="0">
    <w:p w:rsidR="003E0BA2" w:rsidRDefault="003E0BA2" w:rsidP="00AC3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1"/>
      <w:gridCol w:w="2977"/>
    </w:tblGrid>
    <w:tr w:rsidR="00CE1F89" w:rsidTr="00CA6FB7">
      <w:tc>
        <w:tcPr>
          <w:tcW w:w="2551" w:type="dxa"/>
          <w:vAlign w:val="center"/>
          <w:hideMark/>
        </w:tcPr>
        <w:p w:rsidR="00CE1F89" w:rsidRDefault="00CE1F89"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7" w:type="dxa"/>
          <w:vAlign w:val="center"/>
          <w:hideMark/>
        </w:tcPr>
        <w:p w:rsidR="00CE1F89" w:rsidRDefault="00CE1F89" w:rsidP="00CA6FB7">
          <w:pPr>
            <w:jc w:val="both"/>
            <w:rPr>
              <w:rFonts w:ascii="Palatino Linotype" w:hAnsi="Palatino Linotype"/>
              <w:b/>
              <w:sz w:val="22"/>
              <w:szCs w:val="22"/>
              <w:lang w:val="es-ES_tradnl"/>
            </w:rPr>
          </w:pPr>
          <w:r>
            <w:rPr>
              <w:rFonts w:ascii="Palatino Linotype" w:hAnsi="Palatino Linotype"/>
              <w:b/>
              <w:sz w:val="22"/>
              <w:szCs w:val="22"/>
              <w:lang w:val="es-ES_tradnl"/>
            </w:rPr>
            <w:t>04229/INFOEM/IP/RR/2018 y acumulados.</w:t>
          </w:r>
        </w:p>
      </w:tc>
    </w:tr>
    <w:tr w:rsidR="00CE1F89" w:rsidTr="00CA6FB7">
      <w:trPr>
        <w:trHeight w:val="228"/>
      </w:trPr>
      <w:tc>
        <w:tcPr>
          <w:tcW w:w="2551" w:type="dxa"/>
          <w:vAlign w:val="center"/>
          <w:hideMark/>
        </w:tcPr>
        <w:p w:rsidR="00CE1F89" w:rsidRDefault="00CE1F89"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7" w:type="dxa"/>
          <w:vAlign w:val="center"/>
          <w:hideMark/>
        </w:tcPr>
        <w:p w:rsidR="00CE1F89" w:rsidRDefault="00CE1F89" w:rsidP="004560BD">
          <w:pPr>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 .</w:t>
          </w:r>
        </w:p>
      </w:tc>
    </w:tr>
    <w:tr w:rsidR="00CE1F89" w:rsidTr="00CA6FB7">
      <w:tc>
        <w:tcPr>
          <w:tcW w:w="2551" w:type="dxa"/>
          <w:vAlign w:val="center"/>
          <w:hideMark/>
        </w:tcPr>
        <w:p w:rsidR="00CE1F89" w:rsidRDefault="00CE1F89" w:rsidP="00CA6FB7">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2977" w:type="dxa"/>
          <w:vAlign w:val="center"/>
          <w:hideMark/>
        </w:tcPr>
        <w:p w:rsidR="00CE1F89" w:rsidRDefault="00CE1F89"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CE1F89" w:rsidRDefault="00CE1F89" w:rsidP="00CA6FB7">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F89" w:rsidRDefault="00CE1F89" w:rsidP="00CA6FB7">
    <w:pPr>
      <w:pStyle w:val="Encabezado"/>
      <w:jc w:val="both"/>
    </w:pPr>
  </w:p>
  <w:tbl>
    <w:tblPr>
      <w:tblW w:w="5670" w:type="dxa"/>
      <w:tblInd w:w="3119" w:type="dxa"/>
      <w:tblLayout w:type="fixed"/>
      <w:tblLook w:val="04A0" w:firstRow="1" w:lastRow="0" w:firstColumn="1" w:lastColumn="0" w:noHBand="0" w:noVBand="1"/>
    </w:tblPr>
    <w:tblGrid>
      <w:gridCol w:w="2551"/>
      <w:gridCol w:w="3119"/>
    </w:tblGrid>
    <w:tr w:rsidR="00CE1F89" w:rsidTr="00CA6FB7">
      <w:tc>
        <w:tcPr>
          <w:tcW w:w="2551" w:type="dxa"/>
          <w:vAlign w:val="center"/>
          <w:hideMark/>
        </w:tcPr>
        <w:p w:rsidR="00CE1F89" w:rsidRDefault="00CE1F89"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rsidR="00CE1F89" w:rsidRDefault="00CE1F89" w:rsidP="00CA6FB7">
          <w:pPr>
            <w:jc w:val="both"/>
            <w:rPr>
              <w:rFonts w:ascii="Palatino Linotype" w:hAnsi="Palatino Linotype"/>
              <w:b/>
              <w:sz w:val="22"/>
              <w:szCs w:val="22"/>
              <w:lang w:val="es-ES_tradnl"/>
            </w:rPr>
          </w:pPr>
          <w:r>
            <w:rPr>
              <w:rFonts w:ascii="Palatino Linotype" w:hAnsi="Palatino Linotype"/>
              <w:b/>
              <w:sz w:val="22"/>
              <w:szCs w:val="22"/>
              <w:lang w:val="es-ES_tradnl"/>
            </w:rPr>
            <w:t xml:space="preserve">04229/INFOEM/IP/RR/2018 y acumulados. </w:t>
          </w:r>
        </w:p>
      </w:tc>
    </w:tr>
    <w:tr w:rsidR="00CE1F89" w:rsidTr="00CA6FB7">
      <w:tc>
        <w:tcPr>
          <w:tcW w:w="2551" w:type="dxa"/>
          <w:vAlign w:val="center"/>
          <w:hideMark/>
        </w:tcPr>
        <w:p w:rsidR="00CE1F89" w:rsidRDefault="00CE1F89" w:rsidP="00CA6FB7">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9" w:type="dxa"/>
          <w:vAlign w:val="center"/>
          <w:hideMark/>
        </w:tcPr>
        <w:p w:rsidR="00CE1F89" w:rsidRDefault="00577ACD" w:rsidP="003D3E04">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CE1F89">
            <w:rPr>
              <w:rFonts w:ascii="Palatino Linotype" w:hAnsi="Palatino Linotype"/>
              <w:b/>
              <w:sz w:val="22"/>
              <w:szCs w:val="22"/>
              <w:lang w:val="es-ES_tradnl"/>
            </w:rPr>
            <w:t>.</w:t>
          </w:r>
        </w:p>
      </w:tc>
    </w:tr>
    <w:tr w:rsidR="00CE1F89" w:rsidTr="00CA6FB7">
      <w:trPr>
        <w:trHeight w:val="228"/>
      </w:trPr>
      <w:tc>
        <w:tcPr>
          <w:tcW w:w="2551" w:type="dxa"/>
          <w:vAlign w:val="center"/>
          <w:hideMark/>
        </w:tcPr>
        <w:p w:rsidR="00CE1F89" w:rsidRDefault="00CE1F89"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rsidR="00CE1F89" w:rsidRDefault="00CE1F89" w:rsidP="003823C8">
          <w:pPr>
            <w:jc w:val="both"/>
            <w:rPr>
              <w:rFonts w:ascii="Palatino Linotype" w:hAnsi="Palatino Linotype"/>
              <w:b/>
              <w:sz w:val="22"/>
              <w:szCs w:val="22"/>
              <w:lang w:val="es-ES_tradnl"/>
            </w:rPr>
          </w:pPr>
          <w:r>
            <w:rPr>
              <w:rFonts w:ascii="Palatino Linotype" w:hAnsi="Palatino Linotype"/>
              <w:b/>
              <w:sz w:val="22"/>
              <w:szCs w:val="22"/>
              <w:lang w:val="es-ES_tradnl"/>
            </w:rPr>
            <w:t xml:space="preserve">Universidad Politécnica del Valle de Toluca. </w:t>
          </w:r>
        </w:p>
      </w:tc>
    </w:tr>
    <w:tr w:rsidR="00CE1F89" w:rsidTr="00CA6FB7">
      <w:tc>
        <w:tcPr>
          <w:tcW w:w="2551" w:type="dxa"/>
          <w:vAlign w:val="center"/>
          <w:hideMark/>
        </w:tcPr>
        <w:p w:rsidR="00CE1F89" w:rsidRDefault="00CE1F89" w:rsidP="00CA6FB7">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119" w:type="dxa"/>
          <w:vAlign w:val="center"/>
          <w:hideMark/>
        </w:tcPr>
        <w:p w:rsidR="00CE1F89" w:rsidRDefault="00CE1F89"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CE1F89" w:rsidRDefault="00CE1F89" w:rsidP="00CA6F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4"/>
      <w:numFmt w:val="upperRoman"/>
      <w:lvlText w:val="%1."/>
      <w:lvlJc w:val="left"/>
      <w:pPr>
        <w:ind w:left="2080" w:hanging="568"/>
      </w:pPr>
      <w:rPr>
        <w:rFonts w:ascii="Arial" w:hAnsi="Arial" w:cs="Arial"/>
        <w:b w:val="0"/>
        <w:bCs w:val="0"/>
        <w:spacing w:val="-40"/>
        <w:w w:val="149"/>
        <w:sz w:val="19"/>
        <w:szCs w:val="19"/>
      </w:rPr>
    </w:lvl>
    <w:lvl w:ilvl="1">
      <w:numFmt w:val="bullet"/>
      <w:lvlText w:val="•"/>
      <w:lvlJc w:val="left"/>
      <w:pPr>
        <w:ind w:left="2726" w:hanging="568"/>
      </w:pPr>
    </w:lvl>
    <w:lvl w:ilvl="2">
      <w:numFmt w:val="bullet"/>
      <w:lvlText w:val="•"/>
      <w:lvlJc w:val="left"/>
      <w:pPr>
        <w:ind w:left="3372" w:hanging="568"/>
      </w:pPr>
    </w:lvl>
    <w:lvl w:ilvl="3">
      <w:numFmt w:val="bullet"/>
      <w:lvlText w:val="•"/>
      <w:lvlJc w:val="left"/>
      <w:pPr>
        <w:ind w:left="4018" w:hanging="568"/>
      </w:pPr>
    </w:lvl>
    <w:lvl w:ilvl="4">
      <w:numFmt w:val="bullet"/>
      <w:lvlText w:val="•"/>
      <w:lvlJc w:val="left"/>
      <w:pPr>
        <w:ind w:left="4664" w:hanging="568"/>
      </w:pPr>
    </w:lvl>
    <w:lvl w:ilvl="5">
      <w:numFmt w:val="bullet"/>
      <w:lvlText w:val="•"/>
      <w:lvlJc w:val="left"/>
      <w:pPr>
        <w:ind w:left="5310" w:hanging="568"/>
      </w:pPr>
    </w:lvl>
    <w:lvl w:ilvl="6">
      <w:numFmt w:val="bullet"/>
      <w:lvlText w:val="•"/>
      <w:lvlJc w:val="left"/>
      <w:pPr>
        <w:ind w:left="5956" w:hanging="568"/>
      </w:pPr>
    </w:lvl>
    <w:lvl w:ilvl="7">
      <w:numFmt w:val="bullet"/>
      <w:lvlText w:val="•"/>
      <w:lvlJc w:val="left"/>
      <w:pPr>
        <w:ind w:left="6602" w:hanging="568"/>
      </w:pPr>
    </w:lvl>
    <w:lvl w:ilvl="8">
      <w:numFmt w:val="bullet"/>
      <w:lvlText w:val="•"/>
      <w:lvlJc w:val="left"/>
      <w:pPr>
        <w:ind w:left="7248" w:hanging="568"/>
      </w:pPr>
    </w:lvl>
  </w:abstractNum>
  <w:abstractNum w:abstractNumId="1" w15:restartNumberingAfterBreak="0">
    <w:nsid w:val="233C5D3A"/>
    <w:multiLevelType w:val="multilevel"/>
    <w:tmpl w:val="4E428EFC"/>
    <w:lvl w:ilvl="0">
      <w:start w:val="8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AFB0B94"/>
    <w:multiLevelType w:val="hybridMultilevel"/>
    <w:tmpl w:val="285E1BAA"/>
    <w:lvl w:ilvl="0" w:tplc="770C63C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5" w15:restartNumberingAfterBreak="0">
    <w:nsid w:val="62615C7A"/>
    <w:multiLevelType w:val="hybridMultilevel"/>
    <w:tmpl w:val="8A6829D0"/>
    <w:lvl w:ilvl="0" w:tplc="48F4223A">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1ED4EC3"/>
    <w:multiLevelType w:val="hybridMultilevel"/>
    <w:tmpl w:val="CB169826"/>
    <w:lvl w:ilvl="0" w:tplc="080A0009">
      <w:start w:val="1"/>
      <w:numFmt w:val="bullet"/>
      <w:lvlText w:val=""/>
      <w:lvlJc w:val="left"/>
      <w:pPr>
        <w:ind w:left="644" w:hanging="360"/>
      </w:pPr>
      <w:rPr>
        <w:rFonts w:ascii="Wingdings" w:hAnsi="Wingdings"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8" w15:restartNumberingAfterBreak="0">
    <w:nsid w:val="75435C48"/>
    <w:multiLevelType w:val="hybridMultilevel"/>
    <w:tmpl w:val="DB34F9C4"/>
    <w:lvl w:ilvl="0" w:tplc="080A0001">
      <w:start w:val="1"/>
      <w:numFmt w:val="bullet"/>
      <w:lvlText w:val=""/>
      <w:lvlJc w:val="left"/>
      <w:pPr>
        <w:ind w:left="1591" w:hanging="360"/>
      </w:pPr>
      <w:rPr>
        <w:rFonts w:ascii="Symbol" w:hAnsi="Symbol"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9" w15:restartNumberingAfterBreak="0">
    <w:nsid w:val="7C2F59A3"/>
    <w:multiLevelType w:val="hybridMultilevel"/>
    <w:tmpl w:val="F1AE30D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9"/>
  </w:num>
  <w:num w:numId="5">
    <w:abstractNumId w:val="7"/>
  </w:num>
  <w:num w:numId="6">
    <w:abstractNumId w:val="5"/>
  </w:num>
  <w:num w:numId="7">
    <w:abstractNumId w:val="4"/>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64"/>
    <w:rsid w:val="00023058"/>
    <w:rsid w:val="00035D2D"/>
    <w:rsid w:val="00036F8E"/>
    <w:rsid w:val="000469AE"/>
    <w:rsid w:val="00061572"/>
    <w:rsid w:val="000756A1"/>
    <w:rsid w:val="00075746"/>
    <w:rsid w:val="00095AB1"/>
    <w:rsid w:val="00097378"/>
    <w:rsid w:val="000A673D"/>
    <w:rsid w:val="000C7D89"/>
    <w:rsid w:val="001013A9"/>
    <w:rsid w:val="00101FF9"/>
    <w:rsid w:val="001118AA"/>
    <w:rsid w:val="00125841"/>
    <w:rsid w:val="00146FFB"/>
    <w:rsid w:val="0014773F"/>
    <w:rsid w:val="00152BB6"/>
    <w:rsid w:val="00153F55"/>
    <w:rsid w:val="00156F39"/>
    <w:rsid w:val="00163572"/>
    <w:rsid w:val="00167E88"/>
    <w:rsid w:val="00170894"/>
    <w:rsid w:val="00172313"/>
    <w:rsid w:val="00174388"/>
    <w:rsid w:val="00180662"/>
    <w:rsid w:val="001933A6"/>
    <w:rsid w:val="001A4B0E"/>
    <w:rsid w:val="001B343F"/>
    <w:rsid w:val="001B3BF9"/>
    <w:rsid w:val="001B5336"/>
    <w:rsid w:val="001B6476"/>
    <w:rsid w:val="001C2C92"/>
    <w:rsid w:val="001C2E9E"/>
    <w:rsid w:val="001C4714"/>
    <w:rsid w:val="001D1499"/>
    <w:rsid w:val="002035CF"/>
    <w:rsid w:val="002110CA"/>
    <w:rsid w:val="0021413E"/>
    <w:rsid w:val="00217716"/>
    <w:rsid w:val="002341AB"/>
    <w:rsid w:val="00235389"/>
    <w:rsid w:val="00240978"/>
    <w:rsid w:val="00246CCA"/>
    <w:rsid w:val="002512AC"/>
    <w:rsid w:val="00251D99"/>
    <w:rsid w:val="00273D23"/>
    <w:rsid w:val="00274C2A"/>
    <w:rsid w:val="0027626C"/>
    <w:rsid w:val="00276AF3"/>
    <w:rsid w:val="00282C30"/>
    <w:rsid w:val="002A397E"/>
    <w:rsid w:val="002B3327"/>
    <w:rsid w:val="002C2CE8"/>
    <w:rsid w:val="002C6C73"/>
    <w:rsid w:val="002D2EAC"/>
    <w:rsid w:val="002D5D7A"/>
    <w:rsid w:val="002D63E5"/>
    <w:rsid w:val="002E10FD"/>
    <w:rsid w:val="002F234B"/>
    <w:rsid w:val="003015AC"/>
    <w:rsid w:val="0031181B"/>
    <w:rsid w:val="00323278"/>
    <w:rsid w:val="00335C38"/>
    <w:rsid w:val="00351F59"/>
    <w:rsid w:val="003535D6"/>
    <w:rsid w:val="00355533"/>
    <w:rsid w:val="00370D1D"/>
    <w:rsid w:val="00374EE6"/>
    <w:rsid w:val="003823C8"/>
    <w:rsid w:val="00382516"/>
    <w:rsid w:val="003A7EF4"/>
    <w:rsid w:val="003B2721"/>
    <w:rsid w:val="003B3A99"/>
    <w:rsid w:val="003C1062"/>
    <w:rsid w:val="003D3E04"/>
    <w:rsid w:val="003D4EB7"/>
    <w:rsid w:val="003E0BA2"/>
    <w:rsid w:val="003E12C0"/>
    <w:rsid w:val="003E5256"/>
    <w:rsid w:val="003E783D"/>
    <w:rsid w:val="00406F15"/>
    <w:rsid w:val="0041470D"/>
    <w:rsid w:val="00415BF7"/>
    <w:rsid w:val="004171D9"/>
    <w:rsid w:val="00430382"/>
    <w:rsid w:val="00437BA4"/>
    <w:rsid w:val="004417E1"/>
    <w:rsid w:val="004560BD"/>
    <w:rsid w:val="004950FD"/>
    <w:rsid w:val="004B1C3E"/>
    <w:rsid w:val="004B4421"/>
    <w:rsid w:val="004B7F5E"/>
    <w:rsid w:val="004C11AB"/>
    <w:rsid w:val="004D4A6D"/>
    <w:rsid w:val="004D594D"/>
    <w:rsid w:val="004D5ECF"/>
    <w:rsid w:val="004E3D3A"/>
    <w:rsid w:val="004F4663"/>
    <w:rsid w:val="004F5D59"/>
    <w:rsid w:val="00510E32"/>
    <w:rsid w:val="00515FAA"/>
    <w:rsid w:val="00516141"/>
    <w:rsid w:val="00516180"/>
    <w:rsid w:val="005176F7"/>
    <w:rsid w:val="00522861"/>
    <w:rsid w:val="00525E4A"/>
    <w:rsid w:val="00546029"/>
    <w:rsid w:val="00555711"/>
    <w:rsid w:val="00556760"/>
    <w:rsid w:val="0057019A"/>
    <w:rsid w:val="0057214B"/>
    <w:rsid w:val="00577ACD"/>
    <w:rsid w:val="00585109"/>
    <w:rsid w:val="005953EB"/>
    <w:rsid w:val="005A29A0"/>
    <w:rsid w:val="005A3389"/>
    <w:rsid w:val="005A5B61"/>
    <w:rsid w:val="005B1093"/>
    <w:rsid w:val="005B7001"/>
    <w:rsid w:val="005C1D79"/>
    <w:rsid w:val="005D082A"/>
    <w:rsid w:val="005D4677"/>
    <w:rsid w:val="005E3317"/>
    <w:rsid w:val="005E48C1"/>
    <w:rsid w:val="005F4F02"/>
    <w:rsid w:val="00605EA1"/>
    <w:rsid w:val="006154F4"/>
    <w:rsid w:val="00647E02"/>
    <w:rsid w:val="00654351"/>
    <w:rsid w:val="00662E06"/>
    <w:rsid w:val="00663EE9"/>
    <w:rsid w:val="00673436"/>
    <w:rsid w:val="00674016"/>
    <w:rsid w:val="00675163"/>
    <w:rsid w:val="006979A3"/>
    <w:rsid w:val="006C39BD"/>
    <w:rsid w:val="006D1CC1"/>
    <w:rsid w:val="006F3C93"/>
    <w:rsid w:val="0073071C"/>
    <w:rsid w:val="00731358"/>
    <w:rsid w:val="00733E78"/>
    <w:rsid w:val="00744577"/>
    <w:rsid w:val="0074718F"/>
    <w:rsid w:val="00751A12"/>
    <w:rsid w:val="00754AA7"/>
    <w:rsid w:val="00756876"/>
    <w:rsid w:val="00760FF7"/>
    <w:rsid w:val="00761FA6"/>
    <w:rsid w:val="0076279F"/>
    <w:rsid w:val="0077277F"/>
    <w:rsid w:val="0077687E"/>
    <w:rsid w:val="007869F6"/>
    <w:rsid w:val="007A718C"/>
    <w:rsid w:val="007E29E1"/>
    <w:rsid w:val="007F6734"/>
    <w:rsid w:val="007F7346"/>
    <w:rsid w:val="008017B6"/>
    <w:rsid w:val="00813EA7"/>
    <w:rsid w:val="00821072"/>
    <w:rsid w:val="00821A1B"/>
    <w:rsid w:val="00824589"/>
    <w:rsid w:val="00835A40"/>
    <w:rsid w:val="00835C8A"/>
    <w:rsid w:val="00847472"/>
    <w:rsid w:val="00851545"/>
    <w:rsid w:val="00867824"/>
    <w:rsid w:val="00877CC3"/>
    <w:rsid w:val="00880167"/>
    <w:rsid w:val="008A19E1"/>
    <w:rsid w:val="008A6570"/>
    <w:rsid w:val="008B0737"/>
    <w:rsid w:val="008B3B6F"/>
    <w:rsid w:val="008D13D2"/>
    <w:rsid w:val="008E206F"/>
    <w:rsid w:val="008E70D5"/>
    <w:rsid w:val="008F742E"/>
    <w:rsid w:val="009046F3"/>
    <w:rsid w:val="00906DFC"/>
    <w:rsid w:val="009075CE"/>
    <w:rsid w:val="00927A1B"/>
    <w:rsid w:val="009412A1"/>
    <w:rsid w:val="00951FE9"/>
    <w:rsid w:val="0095406D"/>
    <w:rsid w:val="00970D67"/>
    <w:rsid w:val="0097530F"/>
    <w:rsid w:val="00975A2E"/>
    <w:rsid w:val="00975D13"/>
    <w:rsid w:val="00980CD3"/>
    <w:rsid w:val="00983E59"/>
    <w:rsid w:val="00990148"/>
    <w:rsid w:val="009A3844"/>
    <w:rsid w:val="009B6D22"/>
    <w:rsid w:val="009C2C0B"/>
    <w:rsid w:val="009C7267"/>
    <w:rsid w:val="009D5385"/>
    <w:rsid w:val="009D56ED"/>
    <w:rsid w:val="009D6488"/>
    <w:rsid w:val="009E7F55"/>
    <w:rsid w:val="009F2B23"/>
    <w:rsid w:val="00A037B6"/>
    <w:rsid w:val="00A046D1"/>
    <w:rsid w:val="00A049A7"/>
    <w:rsid w:val="00A1466C"/>
    <w:rsid w:val="00A15D8B"/>
    <w:rsid w:val="00A222E5"/>
    <w:rsid w:val="00A23D45"/>
    <w:rsid w:val="00A37C60"/>
    <w:rsid w:val="00A467F8"/>
    <w:rsid w:val="00A47580"/>
    <w:rsid w:val="00A56A4A"/>
    <w:rsid w:val="00A57088"/>
    <w:rsid w:val="00A621C9"/>
    <w:rsid w:val="00A6469E"/>
    <w:rsid w:val="00A71E6B"/>
    <w:rsid w:val="00A74883"/>
    <w:rsid w:val="00A92AA5"/>
    <w:rsid w:val="00A95DC6"/>
    <w:rsid w:val="00AA6A52"/>
    <w:rsid w:val="00AA7741"/>
    <w:rsid w:val="00AC3C64"/>
    <w:rsid w:val="00AC7729"/>
    <w:rsid w:val="00AD0AB9"/>
    <w:rsid w:val="00AD2196"/>
    <w:rsid w:val="00AE02BB"/>
    <w:rsid w:val="00AE2355"/>
    <w:rsid w:val="00AE74BB"/>
    <w:rsid w:val="00AF2372"/>
    <w:rsid w:val="00B00356"/>
    <w:rsid w:val="00B00EEC"/>
    <w:rsid w:val="00B017E5"/>
    <w:rsid w:val="00B018AC"/>
    <w:rsid w:val="00B05932"/>
    <w:rsid w:val="00B1032E"/>
    <w:rsid w:val="00B146C6"/>
    <w:rsid w:val="00B20D7F"/>
    <w:rsid w:val="00B22EE0"/>
    <w:rsid w:val="00B32E1A"/>
    <w:rsid w:val="00B37652"/>
    <w:rsid w:val="00B409D6"/>
    <w:rsid w:val="00B44FE7"/>
    <w:rsid w:val="00B61EBD"/>
    <w:rsid w:val="00B65716"/>
    <w:rsid w:val="00B67D3C"/>
    <w:rsid w:val="00B724C0"/>
    <w:rsid w:val="00B73D64"/>
    <w:rsid w:val="00B75CBE"/>
    <w:rsid w:val="00B7624F"/>
    <w:rsid w:val="00B87617"/>
    <w:rsid w:val="00B87FFE"/>
    <w:rsid w:val="00B94319"/>
    <w:rsid w:val="00BA44E3"/>
    <w:rsid w:val="00BB542C"/>
    <w:rsid w:val="00BC14E4"/>
    <w:rsid w:val="00BC43E8"/>
    <w:rsid w:val="00BD172D"/>
    <w:rsid w:val="00BD2B3B"/>
    <w:rsid w:val="00BD451C"/>
    <w:rsid w:val="00BE0058"/>
    <w:rsid w:val="00BE2CCF"/>
    <w:rsid w:val="00BF7F9E"/>
    <w:rsid w:val="00C220DA"/>
    <w:rsid w:val="00C23F33"/>
    <w:rsid w:val="00C321F6"/>
    <w:rsid w:val="00C32BDB"/>
    <w:rsid w:val="00C34669"/>
    <w:rsid w:val="00C3467A"/>
    <w:rsid w:val="00C50DCF"/>
    <w:rsid w:val="00C52D2A"/>
    <w:rsid w:val="00C53485"/>
    <w:rsid w:val="00C649D3"/>
    <w:rsid w:val="00C7588F"/>
    <w:rsid w:val="00C76DCC"/>
    <w:rsid w:val="00C931C4"/>
    <w:rsid w:val="00C97B1B"/>
    <w:rsid w:val="00CA6FB7"/>
    <w:rsid w:val="00CA7900"/>
    <w:rsid w:val="00CB0FFA"/>
    <w:rsid w:val="00CC052A"/>
    <w:rsid w:val="00CC2395"/>
    <w:rsid w:val="00CC23D5"/>
    <w:rsid w:val="00CD220A"/>
    <w:rsid w:val="00CD5B6B"/>
    <w:rsid w:val="00CE1F89"/>
    <w:rsid w:val="00CE2CFE"/>
    <w:rsid w:val="00CE3ACE"/>
    <w:rsid w:val="00D03445"/>
    <w:rsid w:val="00D16BCF"/>
    <w:rsid w:val="00D2494B"/>
    <w:rsid w:val="00D30A46"/>
    <w:rsid w:val="00D54FA2"/>
    <w:rsid w:val="00D5659A"/>
    <w:rsid w:val="00D81C39"/>
    <w:rsid w:val="00D8379C"/>
    <w:rsid w:val="00D87AAD"/>
    <w:rsid w:val="00D973DB"/>
    <w:rsid w:val="00DB0611"/>
    <w:rsid w:val="00DC0D43"/>
    <w:rsid w:val="00DC1CEB"/>
    <w:rsid w:val="00DC1DEA"/>
    <w:rsid w:val="00DD40D5"/>
    <w:rsid w:val="00DE1D5A"/>
    <w:rsid w:val="00DE3141"/>
    <w:rsid w:val="00DF1877"/>
    <w:rsid w:val="00DF25B4"/>
    <w:rsid w:val="00DF3A3E"/>
    <w:rsid w:val="00E00436"/>
    <w:rsid w:val="00E01DD3"/>
    <w:rsid w:val="00E04C71"/>
    <w:rsid w:val="00E07F1A"/>
    <w:rsid w:val="00E112F9"/>
    <w:rsid w:val="00E12D09"/>
    <w:rsid w:val="00E166D6"/>
    <w:rsid w:val="00E1738F"/>
    <w:rsid w:val="00E213AE"/>
    <w:rsid w:val="00E2199D"/>
    <w:rsid w:val="00E22BEA"/>
    <w:rsid w:val="00E24EFE"/>
    <w:rsid w:val="00E27363"/>
    <w:rsid w:val="00E32775"/>
    <w:rsid w:val="00E46232"/>
    <w:rsid w:val="00E50E9F"/>
    <w:rsid w:val="00E622EB"/>
    <w:rsid w:val="00E7596B"/>
    <w:rsid w:val="00E75F3C"/>
    <w:rsid w:val="00E9188C"/>
    <w:rsid w:val="00EA25E8"/>
    <w:rsid w:val="00EB645E"/>
    <w:rsid w:val="00ED0549"/>
    <w:rsid w:val="00ED7CD8"/>
    <w:rsid w:val="00EE1690"/>
    <w:rsid w:val="00EE288F"/>
    <w:rsid w:val="00EE3663"/>
    <w:rsid w:val="00F00EBE"/>
    <w:rsid w:val="00F07223"/>
    <w:rsid w:val="00F10EDC"/>
    <w:rsid w:val="00F137E3"/>
    <w:rsid w:val="00F2044F"/>
    <w:rsid w:val="00F24581"/>
    <w:rsid w:val="00F33D43"/>
    <w:rsid w:val="00F35077"/>
    <w:rsid w:val="00F37A45"/>
    <w:rsid w:val="00F51343"/>
    <w:rsid w:val="00F535D9"/>
    <w:rsid w:val="00F6072F"/>
    <w:rsid w:val="00F6510F"/>
    <w:rsid w:val="00F75B93"/>
    <w:rsid w:val="00F76AC4"/>
    <w:rsid w:val="00F841CF"/>
    <w:rsid w:val="00F87F32"/>
    <w:rsid w:val="00F913F0"/>
    <w:rsid w:val="00F9471E"/>
    <w:rsid w:val="00F9570E"/>
    <w:rsid w:val="00FA4E5B"/>
    <w:rsid w:val="00FA73FE"/>
    <w:rsid w:val="00FB60E7"/>
    <w:rsid w:val="00FC07A3"/>
    <w:rsid w:val="00FC092C"/>
    <w:rsid w:val="00FC3875"/>
    <w:rsid w:val="00FC702A"/>
    <w:rsid w:val="00FC7D35"/>
    <w:rsid w:val="00FD47D2"/>
    <w:rsid w:val="00FD4877"/>
    <w:rsid w:val="00FD64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BBB24-7F96-42A8-9F39-734DCBC9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AC3C64"/>
    <w:pPr>
      <w:ind w:left="708"/>
    </w:pPr>
    <w:rPr>
      <w:sz w:val="22"/>
      <w:szCs w:val="22"/>
      <w:lang w:eastAsia="en-US"/>
    </w:rPr>
  </w:style>
  <w:style w:type="table" w:styleId="Tablaconcuadrcula">
    <w:name w:val="Table Grid"/>
    <w:basedOn w:val="Tablanormal"/>
    <w:uiPriority w:val="59"/>
    <w:rsid w:val="00AC3C6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unhideWhenUsed/>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pPr>
      <w:spacing w:after="0" w:line="240" w:lineRule="auto"/>
    </w:pPr>
  </w:style>
  <w:style w:type="character" w:customStyle="1" w:styleId="SinespaciadoCar">
    <w:name w:val="Sin espaciado Car"/>
    <w:aliases w:val="Francesa Car"/>
    <w:link w:val="Sinespaciado"/>
    <w:uiPriority w:val="1"/>
    <w:locked/>
    <w:rsid w:val="00CE2CFE"/>
  </w:style>
  <w:style w:type="paragraph" w:customStyle="1" w:styleId="Default">
    <w:name w:val="Default"/>
    <w:rsid w:val="00A621C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4293">
      <w:bodyDiv w:val="1"/>
      <w:marLeft w:val="0"/>
      <w:marRight w:val="0"/>
      <w:marTop w:val="0"/>
      <w:marBottom w:val="0"/>
      <w:divBdr>
        <w:top w:val="none" w:sz="0" w:space="0" w:color="auto"/>
        <w:left w:val="none" w:sz="0" w:space="0" w:color="auto"/>
        <w:bottom w:val="none" w:sz="0" w:space="0" w:color="auto"/>
        <w:right w:val="none" w:sz="0" w:space="0" w:color="auto"/>
      </w:divBdr>
    </w:div>
    <w:div w:id="143622023">
      <w:bodyDiv w:val="1"/>
      <w:marLeft w:val="0"/>
      <w:marRight w:val="0"/>
      <w:marTop w:val="0"/>
      <w:marBottom w:val="0"/>
      <w:divBdr>
        <w:top w:val="none" w:sz="0" w:space="0" w:color="auto"/>
        <w:left w:val="none" w:sz="0" w:space="0" w:color="auto"/>
        <w:bottom w:val="none" w:sz="0" w:space="0" w:color="auto"/>
        <w:right w:val="none" w:sz="0" w:space="0" w:color="auto"/>
      </w:divBdr>
    </w:div>
    <w:div w:id="243151788">
      <w:bodyDiv w:val="1"/>
      <w:marLeft w:val="0"/>
      <w:marRight w:val="0"/>
      <w:marTop w:val="0"/>
      <w:marBottom w:val="0"/>
      <w:divBdr>
        <w:top w:val="none" w:sz="0" w:space="0" w:color="auto"/>
        <w:left w:val="none" w:sz="0" w:space="0" w:color="auto"/>
        <w:bottom w:val="none" w:sz="0" w:space="0" w:color="auto"/>
        <w:right w:val="none" w:sz="0" w:space="0" w:color="auto"/>
      </w:divBdr>
      <w:divsChild>
        <w:div w:id="1078747330">
          <w:marLeft w:val="0"/>
          <w:marRight w:val="0"/>
          <w:marTop w:val="0"/>
          <w:marBottom w:val="0"/>
          <w:divBdr>
            <w:top w:val="none" w:sz="0" w:space="0" w:color="auto"/>
            <w:left w:val="single" w:sz="6" w:space="0" w:color="7FCAD3"/>
            <w:bottom w:val="single" w:sz="6" w:space="0" w:color="7FCAD3"/>
            <w:right w:val="single" w:sz="6" w:space="0" w:color="7FCAD3"/>
          </w:divBdr>
        </w:div>
      </w:divsChild>
    </w:div>
    <w:div w:id="274023533">
      <w:bodyDiv w:val="1"/>
      <w:marLeft w:val="0"/>
      <w:marRight w:val="0"/>
      <w:marTop w:val="0"/>
      <w:marBottom w:val="0"/>
      <w:divBdr>
        <w:top w:val="none" w:sz="0" w:space="0" w:color="auto"/>
        <w:left w:val="none" w:sz="0" w:space="0" w:color="auto"/>
        <w:bottom w:val="none" w:sz="0" w:space="0" w:color="auto"/>
        <w:right w:val="none" w:sz="0" w:space="0" w:color="auto"/>
      </w:divBdr>
    </w:div>
    <w:div w:id="351302880">
      <w:bodyDiv w:val="1"/>
      <w:marLeft w:val="0"/>
      <w:marRight w:val="0"/>
      <w:marTop w:val="0"/>
      <w:marBottom w:val="0"/>
      <w:divBdr>
        <w:top w:val="none" w:sz="0" w:space="0" w:color="auto"/>
        <w:left w:val="none" w:sz="0" w:space="0" w:color="auto"/>
        <w:bottom w:val="none" w:sz="0" w:space="0" w:color="auto"/>
        <w:right w:val="none" w:sz="0" w:space="0" w:color="auto"/>
      </w:divBdr>
    </w:div>
    <w:div w:id="406193219">
      <w:bodyDiv w:val="1"/>
      <w:marLeft w:val="0"/>
      <w:marRight w:val="0"/>
      <w:marTop w:val="0"/>
      <w:marBottom w:val="0"/>
      <w:divBdr>
        <w:top w:val="none" w:sz="0" w:space="0" w:color="auto"/>
        <w:left w:val="none" w:sz="0" w:space="0" w:color="auto"/>
        <w:bottom w:val="none" w:sz="0" w:space="0" w:color="auto"/>
        <w:right w:val="none" w:sz="0" w:space="0" w:color="auto"/>
      </w:divBdr>
    </w:div>
    <w:div w:id="636187567">
      <w:bodyDiv w:val="1"/>
      <w:marLeft w:val="0"/>
      <w:marRight w:val="0"/>
      <w:marTop w:val="0"/>
      <w:marBottom w:val="0"/>
      <w:divBdr>
        <w:top w:val="none" w:sz="0" w:space="0" w:color="auto"/>
        <w:left w:val="none" w:sz="0" w:space="0" w:color="auto"/>
        <w:bottom w:val="none" w:sz="0" w:space="0" w:color="auto"/>
        <w:right w:val="none" w:sz="0" w:space="0" w:color="auto"/>
      </w:divBdr>
    </w:div>
    <w:div w:id="798062952">
      <w:bodyDiv w:val="1"/>
      <w:marLeft w:val="0"/>
      <w:marRight w:val="0"/>
      <w:marTop w:val="0"/>
      <w:marBottom w:val="0"/>
      <w:divBdr>
        <w:top w:val="none" w:sz="0" w:space="0" w:color="auto"/>
        <w:left w:val="none" w:sz="0" w:space="0" w:color="auto"/>
        <w:bottom w:val="none" w:sz="0" w:space="0" w:color="auto"/>
        <w:right w:val="none" w:sz="0" w:space="0" w:color="auto"/>
      </w:divBdr>
    </w:div>
    <w:div w:id="809591851">
      <w:bodyDiv w:val="1"/>
      <w:marLeft w:val="0"/>
      <w:marRight w:val="0"/>
      <w:marTop w:val="0"/>
      <w:marBottom w:val="0"/>
      <w:divBdr>
        <w:top w:val="none" w:sz="0" w:space="0" w:color="auto"/>
        <w:left w:val="none" w:sz="0" w:space="0" w:color="auto"/>
        <w:bottom w:val="none" w:sz="0" w:space="0" w:color="auto"/>
        <w:right w:val="none" w:sz="0" w:space="0" w:color="auto"/>
      </w:divBdr>
    </w:div>
    <w:div w:id="891695453">
      <w:bodyDiv w:val="1"/>
      <w:marLeft w:val="0"/>
      <w:marRight w:val="0"/>
      <w:marTop w:val="0"/>
      <w:marBottom w:val="0"/>
      <w:divBdr>
        <w:top w:val="none" w:sz="0" w:space="0" w:color="auto"/>
        <w:left w:val="none" w:sz="0" w:space="0" w:color="auto"/>
        <w:bottom w:val="none" w:sz="0" w:space="0" w:color="auto"/>
        <w:right w:val="none" w:sz="0" w:space="0" w:color="auto"/>
      </w:divBdr>
    </w:div>
    <w:div w:id="1129786518">
      <w:bodyDiv w:val="1"/>
      <w:marLeft w:val="0"/>
      <w:marRight w:val="0"/>
      <w:marTop w:val="0"/>
      <w:marBottom w:val="0"/>
      <w:divBdr>
        <w:top w:val="none" w:sz="0" w:space="0" w:color="auto"/>
        <w:left w:val="none" w:sz="0" w:space="0" w:color="auto"/>
        <w:bottom w:val="none" w:sz="0" w:space="0" w:color="auto"/>
        <w:right w:val="none" w:sz="0" w:space="0" w:color="auto"/>
      </w:divBdr>
    </w:div>
    <w:div w:id="1256521931">
      <w:bodyDiv w:val="1"/>
      <w:marLeft w:val="0"/>
      <w:marRight w:val="0"/>
      <w:marTop w:val="0"/>
      <w:marBottom w:val="0"/>
      <w:divBdr>
        <w:top w:val="none" w:sz="0" w:space="0" w:color="auto"/>
        <w:left w:val="none" w:sz="0" w:space="0" w:color="auto"/>
        <w:bottom w:val="none" w:sz="0" w:space="0" w:color="auto"/>
        <w:right w:val="none" w:sz="0" w:space="0" w:color="auto"/>
      </w:divBdr>
    </w:div>
    <w:div w:id="1433941520">
      <w:bodyDiv w:val="1"/>
      <w:marLeft w:val="0"/>
      <w:marRight w:val="0"/>
      <w:marTop w:val="0"/>
      <w:marBottom w:val="0"/>
      <w:divBdr>
        <w:top w:val="none" w:sz="0" w:space="0" w:color="auto"/>
        <w:left w:val="none" w:sz="0" w:space="0" w:color="auto"/>
        <w:bottom w:val="none" w:sz="0" w:space="0" w:color="auto"/>
        <w:right w:val="none" w:sz="0" w:space="0" w:color="auto"/>
      </w:divBdr>
    </w:div>
    <w:div w:id="1459228627">
      <w:bodyDiv w:val="1"/>
      <w:marLeft w:val="0"/>
      <w:marRight w:val="0"/>
      <w:marTop w:val="0"/>
      <w:marBottom w:val="0"/>
      <w:divBdr>
        <w:top w:val="none" w:sz="0" w:space="0" w:color="auto"/>
        <w:left w:val="none" w:sz="0" w:space="0" w:color="auto"/>
        <w:bottom w:val="none" w:sz="0" w:space="0" w:color="auto"/>
        <w:right w:val="none" w:sz="0" w:space="0" w:color="auto"/>
      </w:divBdr>
    </w:div>
    <w:div w:id="1576620818">
      <w:bodyDiv w:val="1"/>
      <w:marLeft w:val="0"/>
      <w:marRight w:val="0"/>
      <w:marTop w:val="0"/>
      <w:marBottom w:val="0"/>
      <w:divBdr>
        <w:top w:val="none" w:sz="0" w:space="0" w:color="auto"/>
        <w:left w:val="none" w:sz="0" w:space="0" w:color="auto"/>
        <w:bottom w:val="none" w:sz="0" w:space="0" w:color="auto"/>
        <w:right w:val="none" w:sz="0" w:space="0" w:color="auto"/>
      </w:divBdr>
    </w:div>
    <w:div w:id="1676608261">
      <w:bodyDiv w:val="1"/>
      <w:marLeft w:val="0"/>
      <w:marRight w:val="0"/>
      <w:marTop w:val="0"/>
      <w:marBottom w:val="0"/>
      <w:divBdr>
        <w:top w:val="none" w:sz="0" w:space="0" w:color="auto"/>
        <w:left w:val="none" w:sz="0" w:space="0" w:color="auto"/>
        <w:bottom w:val="none" w:sz="0" w:space="0" w:color="auto"/>
        <w:right w:val="none" w:sz="0" w:space="0" w:color="auto"/>
      </w:divBdr>
      <w:divsChild>
        <w:div w:id="1713653307">
          <w:marLeft w:val="0"/>
          <w:marRight w:val="0"/>
          <w:marTop w:val="0"/>
          <w:marBottom w:val="0"/>
          <w:divBdr>
            <w:top w:val="none" w:sz="0" w:space="0" w:color="auto"/>
            <w:left w:val="single" w:sz="6" w:space="0" w:color="7FCAD3"/>
            <w:bottom w:val="single" w:sz="6" w:space="0" w:color="7FCAD3"/>
            <w:right w:val="single" w:sz="6" w:space="0" w:color="7FCAD3"/>
          </w:divBdr>
        </w:div>
      </w:divsChild>
    </w:div>
    <w:div w:id="208241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imex.org.mx/saimex/solicitud/downloadAttach/599993.page" TargetMode="External"/><Relationship Id="rId18" Type="http://schemas.openxmlformats.org/officeDocument/2006/relationships/hyperlink" Target="https://www.saimex.org.mx/saimex/solicitud/downloadAttach/610958.page" TargetMode="External"/><Relationship Id="rId26" Type="http://schemas.openxmlformats.org/officeDocument/2006/relationships/hyperlink" Target="https://www.saimex.org.mx/saimex/solicitud/downloadAttach/599998.page" TargetMode="External"/><Relationship Id="rId3" Type="http://schemas.openxmlformats.org/officeDocument/2006/relationships/styles" Target="styles.xml"/><Relationship Id="rId21" Type="http://schemas.openxmlformats.org/officeDocument/2006/relationships/hyperlink" Target="https://www.saimex.org.mx/saimex/solicitud/downloadAttach/600003.pag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imex.org.mx/saimex/solicitud/downloadAttach/599988.page" TargetMode="External"/><Relationship Id="rId17" Type="http://schemas.openxmlformats.org/officeDocument/2006/relationships/hyperlink" Target="https://www.saimex.org.mx/saimex/solicitud/downloadAttach/610955.page" TargetMode="External"/><Relationship Id="rId25" Type="http://schemas.openxmlformats.org/officeDocument/2006/relationships/hyperlink" Target="https://www.saimex.org.mx/saimex/solicitud/downloadAttach/599987.page"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saimex.org.mx/saimex/solicitud/downloadAttach/599999.page" TargetMode="External"/><Relationship Id="rId20" Type="http://schemas.openxmlformats.org/officeDocument/2006/relationships/hyperlink" Target="https://www.saimex.org.mx/saimex/solicitud/downloadAttach/600001.page" TargetMode="External"/><Relationship Id="rId29" Type="http://schemas.openxmlformats.org/officeDocument/2006/relationships/hyperlink" Target="https://www.saimex.org.mx/saimex/solicitud/downloadAttach/610958.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600004.page" TargetMode="External"/><Relationship Id="rId24" Type="http://schemas.openxmlformats.org/officeDocument/2006/relationships/hyperlink" Target="https://www.saimex.org.mx/saimex/solicitud/downloadAttach/599993.page"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saimex.org.mx/saimex/solicitud/downloadAttach/599998.page" TargetMode="External"/><Relationship Id="rId23" Type="http://schemas.openxmlformats.org/officeDocument/2006/relationships/hyperlink" Target="https://www.saimex.org.mx/saimex/solicitud/downloadAttach/599988.page" TargetMode="External"/><Relationship Id="rId28" Type="http://schemas.openxmlformats.org/officeDocument/2006/relationships/hyperlink" Target="https://www.saimex.org.mx/saimex/solicitud/downloadAttach/610955.page" TargetMode="External"/><Relationship Id="rId10" Type="http://schemas.openxmlformats.org/officeDocument/2006/relationships/hyperlink" Target="https://www.saimex.org.mx/saimex/solicitud/downloadAttach/600003.page" TargetMode="External"/><Relationship Id="rId19" Type="http://schemas.openxmlformats.org/officeDocument/2006/relationships/hyperlink" Target="https://www.saimex.org.mx/saimex/solicitud/downloadAttach/600000.pag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imex.org.mx/saimex/solicitud/downloadAttach/600001.page" TargetMode="External"/><Relationship Id="rId14" Type="http://schemas.openxmlformats.org/officeDocument/2006/relationships/hyperlink" Target="https://www.saimex.org.mx/saimex/solicitud/downloadAttach/599987.page" TargetMode="External"/><Relationship Id="rId22" Type="http://schemas.openxmlformats.org/officeDocument/2006/relationships/hyperlink" Target="https://www.saimex.org.mx/saimex/solicitud/downloadAttach/600004.page" TargetMode="External"/><Relationship Id="rId27" Type="http://schemas.openxmlformats.org/officeDocument/2006/relationships/hyperlink" Target="https://www.saimex.org.mx/saimex/solicitud/downloadAttach/599999.page"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s://www.saimex.org.mx/saimex/solicitud/downloadAttach/600000.pag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4C6F1-A2DD-4F08-8DB9-FBE6CC58B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1758</TotalTime>
  <Pages>36</Pages>
  <Words>9240</Words>
  <Characters>50822</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59943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2019-01-24T23:43:00Z</cp:lastPrinted>
  <dcterms:created xsi:type="dcterms:W3CDTF">2019-01-08T23:34:00Z</dcterms:created>
  <dcterms:modified xsi:type="dcterms:W3CDTF">2019-02-14T16:11:00Z</dcterms:modified>
</cp:coreProperties>
</file>